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02B" w:rsidRDefault="0092702B" w:rsidP="0092702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rFonts w:hint="eastAsia"/>
          <w:b/>
          <w:noProof/>
          <w:sz w:val="24"/>
          <w:lang w:eastAsia="zh-CN"/>
        </w:rPr>
        <w:t>RAN4</w:t>
      </w:r>
      <w:r w:rsidR="00F80426">
        <w:rPr>
          <w:b/>
          <w:noProof/>
          <w:sz w:val="24"/>
        </w:rPr>
        <w:t xml:space="preserve"> Meeting</w:t>
      </w:r>
      <w:r w:rsidR="00B10FC0">
        <w:rPr>
          <w:rFonts w:hint="eastAsia"/>
          <w:b/>
          <w:noProof/>
          <w:sz w:val="24"/>
          <w:lang w:eastAsia="zh-CN"/>
        </w:rPr>
        <w:t xml:space="preserve"> </w:t>
      </w:r>
      <w:r w:rsidR="00812AAB">
        <w:rPr>
          <w:rFonts w:hint="eastAsia"/>
          <w:b/>
          <w:noProof/>
          <w:sz w:val="24"/>
          <w:lang w:eastAsia="zh-CN"/>
        </w:rPr>
        <w:t>#</w:t>
      </w:r>
      <w:r w:rsidR="00CD5869">
        <w:rPr>
          <w:rFonts w:hint="eastAsia"/>
          <w:b/>
          <w:noProof/>
          <w:sz w:val="24"/>
          <w:lang w:eastAsia="zh-CN"/>
        </w:rPr>
        <w:t>9</w:t>
      </w:r>
      <w:r w:rsidR="00812AAB">
        <w:rPr>
          <w:rFonts w:hint="eastAsia"/>
          <w:b/>
          <w:noProof/>
          <w:sz w:val="24"/>
          <w:lang w:eastAsia="zh-CN"/>
        </w:rPr>
        <w:t>0</w:t>
      </w:r>
      <w:r w:rsidR="00156AD8">
        <w:rPr>
          <w:rFonts w:hint="eastAsia"/>
          <w:b/>
          <w:noProof/>
          <w:sz w:val="24"/>
          <w:lang w:eastAsia="zh-CN"/>
        </w:rPr>
        <w:t>bis</w:t>
      </w:r>
      <w:r>
        <w:rPr>
          <w:b/>
          <w:i/>
          <w:noProof/>
          <w:sz w:val="28"/>
        </w:rPr>
        <w:tab/>
      </w:r>
      <w:r>
        <w:rPr>
          <w:rFonts w:hint="eastAsia"/>
          <w:b/>
          <w:i/>
          <w:noProof/>
          <w:sz w:val="28"/>
          <w:lang w:eastAsia="zh-CN"/>
        </w:rPr>
        <w:t>R4-</w:t>
      </w:r>
      <w:r w:rsidR="002D17AF">
        <w:rPr>
          <w:rFonts w:hint="eastAsia"/>
          <w:b/>
          <w:i/>
          <w:noProof/>
          <w:sz w:val="28"/>
          <w:lang w:eastAsia="zh-CN"/>
        </w:rPr>
        <w:t>190</w:t>
      </w:r>
      <w:r w:rsidR="006D5A98">
        <w:rPr>
          <w:rFonts w:hint="eastAsia"/>
          <w:b/>
          <w:i/>
          <w:noProof/>
          <w:sz w:val="28"/>
          <w:lang w:eastAsia="zh-CN"/>
        </w:rPr>
        <w:t>3227</w:t>
      </w:r>
    </w:p>
    <w:p w:rsidR="0092702B" w:rsidRDefault="00156AD8" w:rsidP="0092702B">
      <w:pPr>
        <w:pStyle w:val="CRCoverPage"/>
        <w:outlineLvl w:val="0"/>
        <w:rPr>
          <w:b/>
          <w:noProof/>
          <w:sz w:val="24"/>
          <w:lang w:eastAsia="zh-CN"/>
        </w:rPr>
      </w:pPr>
      <w:r>
        <w:rPr>
          <w:rFonts w:cs="Arial" w:hint="eastAsia"/>
          <w:b/>
          <w:kern w:val="2"/>
          <w:sz w:val="24"/>
          <w:lang w:eastAsia="zh-CN"/>
        </w:rPr>
        <w:t>Xi</w:t>
      </w:r>
      <w:r>
        <w:rPr>
          <w:rFonts w:cs="Arial"/>
          <w:b/>
          <w:kern w:val="2"/>
          <w:sz w:val="24"/>
          <w:lang w:eastAsia="zh-CN"/>
        </w:rPr>
        <w:t>’</w:t>
      </w:r>
      <w:r>
        <w:rPr>
          <w:rFonts w:cs="Arial" w:hint="eastAsia"/>
          <w:b/>
          <w:kern w:val="2"/>
          <w:sz w:val="24"/>
          <w:lang w:eastAsia="zh-CN"/>
        </w:rPr>
        <w:t>an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China</w:t>
      </w:r>
      <w:r w:rsidRPr="00F34C9B">
        <w:rPr>
          <w:rFonts w:cs="Arial"/>
          <w:b/>
          <w:kern w:val="2"/>
          <w:sz w:val="24"/>
        </w:rPr>
        <w:t xml:space="preserve">, </w:t>
      </w:r>
      <w:r>
        <w:rPr>
          <w:rFonts w:cs="Arial" w:hint="eastAsia"/>
          <w:b/>
          <w:kern w:val="2"/>
          <w:sz w:val="24"/>
          <w:lang w:eastAsia="zh-CN"/>
        </w:rPr>
        <w:t>8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 w:rsidRPr="008A7AFD">
        <w:rPr>
          <w:rFonts w:cs="Arial"/>
          <w:b/>
          <w:kern w:val="2"/>
          <w:sz w:val="24"/>
        </w:rPr>
        <w:t xml:space="preserve"> – </w:t>
      </w:r>
      <w:r>
        <w:rPr>
          <w:rFonts w:cs="Arial" w:hint="eastAsia"/>
          <w:b/>
          <w:kern w:val="2"/>
          <w:sz w:val="24"/>
        </w:rPr>
        <w:t>1</w:t>
      </w:r>
      <w:r>
        <w:rPr>
          <w:rFonts w:cs="Arial" w:hint="eastAsia"/>
          <w:b/>
          <w:kern w:val="2"/>
          <w:sz w:val="24"/>
          <w:lang w:eastAsia="zh-CN"/>
        </w:rPr>
        <w:t>2</w:t>
      </w:r>
      <w:r w:rsidRPr="006F3272">
        <w:rPr>
          <w:rFonts w:cs="Arial" w:hint="eastAsia"/>
          <w:b/>
          <w:kern w:val="2"/>
          <w:sz w:val="24"/>
          <w:vertAlign w:val="superscript"/>
          <w:lang w:eastAsia="zh-CN"/>
        </w:rPr>
        <w:t>th</w:t>
      </w:r>
      <w:r>
        <w:rPr>
          <w:rFonts w:cs="Arial" w:hint="eastAsia"/>
          <w:b/>
          <w:kern w:val="2"/>
          <w:sz w:val="24"/>
        </w:rPr>
        <w:t xml:space="preserve"> </w:t>
      </w:r>
      <w:r>
        <w:rPr>
          <w:rFonts w:cs="Arial" w:hint="eastAsia"/>
          <w:b/>
          <w:kern w:val="2"/>
          <w:sz w:val="24"/>
          <w:lang w:eastAsia="zh-CN"/>
        </w:rPr>
        <w:t>Apr</w:t>
      </w:r>
      <w:r>
        <w:rPr>
          <w:rFonts w:cs="Arial"/>
          <w:b/>
          <w:kern w:val="2"/>
          <w:sz w:val="24"/>
        </w:rPr>
        <w:t>,</w:t>
      </w:r>
      <w:r>
        <w:rPr>
          <w:rFonts w:cs="Arial" w:hint="eastAsia"/>
          <w:b/>
          <w:kern w:val="2"/>
          <w:sz w:val="24"/>
        </w:rPr>
        <w:t xml:space="preserve"> </w:t>
      </w:r>
      <w:r w:rsidRPr="00CE18A9">
        <w:rPr>
          <w:rFonts w:cs="Arial" w:hint="eastAsia"/>
          <w:b/>
          <w:kern w:val="2"/>
          <w:sz w:val="24"/>
        </w:rPr>
        <w:t>201</w:t>
      </w:r>
      <w:r>
        <w:rPr>
          <w:rFonts w:cs="Arial" w:hint="eastAsia"/>
          <w:b/>
          <w:kern w:val="2"/>
          <w:sz w:val="24"/>
          <w:lang w:eastAsia="zh-CN"/>
        </w:rPr>
        <w:t>9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C15EC8">
              <w:rPr>
                <w:i/>
                <w:noProof/>
                <w:sz w:val="14"/>
              </w:rPr>
              <w:t>CR-Form-v11.2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32"/>
              </w:rPr>
              <w:t>CHANGE REQUEST</w:t>
            </w: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42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92702B" w:rsidRPr="00C15EC8" w:rsidRDefault="007A70F8" w:rsidP="0061759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38</w:t>
            </w:r>
            <w:r w:rsidR="0092702B" w:rsidRPr="00C15EC8">
              <w:rPr>
                <w:rFonts w:hint="eastAsia"/>
                <w:b/>
                <w:noProof/>
                <w:sz w:val="28"/>
                <w:lang w:eastAsia="zh-CN"/>
              </w:rPr>
              <w:t>.133</w:t>
            </w: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  <w:tc>
          <w:tcPr>
            <w:tcW w:w="709" w:type="dxa"/>
          </w:tcPr>
          <w:p w:rsidR="0092702B" w:rsidRPr="00C15EC8" w:rsidRDefault="0092702B" w:rsidP="0061759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C915FD" w:rsidP="00AA379A">
            <w:pPr>
              <w:pStyle w:val="CRCoverPage"/>
              <w:spacing w:after="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693" w:type="dxa"/>
          </w:tcPr>
          <w:p w:rsidR="0092702B" w:rsidRPr="00C15EC8" w:rsidRDefault="0092702B" w:rsidP="0061759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C15EC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92702B" w:rsidRPr="00C15EC8" w:rsidRDefault="0092702B" w:rsidP="00156AD8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  <w:r w:rsidR="00FC4903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156AD8">
              <w:rPr>
                <w:rFonts w:hint="eastAsia"/>
                <w:b/>
                <w:noProof/>
                <w:sz w:val="32"/>
                <w:lang w:eastAsia="zh-CN"/>
              </w:rPr>
              <w:t>5</w:t>
            </w:r>
            <w:r w:rsidRPr="00C15EC8">
              <w:rPr>
                <w:b/>
                <w:noProof/>
                <w:sz w:val="32"/>
              </w:rPr>
              <w:t>.</w:t>
            </w:r>
            <w:r w:rsidR="00E204D2"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C15EC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C15EC8">
                <w:rPr>
                  <w:rStyle w:val="a8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C15EC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C15EC8"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 w:rsidRPr="00C15EC8">
              <w:rPr>
                <w:rFonts w:cs="Arial"/>
                <w:i/>
                <w:noProof/>
              </w:rPr>
              <w:br/>
            </w:r>
            <w:hyperlink r:id="rId10" w:history="1">
              <w:r w:rsidRPr="00C15EC8">
                <w:rPr>
                  <w:rStyle w:val="a8"/>
                  <w:rFonts w:cs="Arial"/>
                  <w:i/>
                  <w:noProof/>
                </w:rPr>
                <w:t>http://www.3gpp.org/Change-Requests</w:t>
              </w:r>
            </w:hyperlink>
            <w:r w:rsidRPr="00C15EC8">
              <w:rPr>
                <w:rFonts w:cs="Arial"/>
                <w:i/>
                <w:noProof/>
              </w:rPr>
              <w:t>.</w:t>
            </w:r>
          </w:p>
        </w:tc>
      </w:tr>
      <w:tr w:rsidR="0092702B" w:rsidRPr="00C15EC8" w:rsidTr="00617595">
        <w:tc>
          <w:tcPr>
            <w:tcW w:w="9641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2702B" w:rsidRPr="00C15EC8" w:rsidTr="00617595">
        <w:tc>
          <w:tcPr>
            <w:tcW w:w="2835" w:type="dxa"/>
          </w:tcPr>
          <w:p w:rsidR="0092702B" w:rsidRPr="00C15EC8" w:rsidRDefault="0092702B" w:rsidP="0061759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15EC8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15EC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92702B" w:rsidRDefault="0092702B" w:rsidP="0092702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92702B" w:rsidRPr="00C15EC8" w:rsidTr="00617595">
        <w:tc>
          <w:tcPr>
            <w:tcW w:w="9641" w:type="dxa"/>
            <w:gridSpan w:val="11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Title:</w:t>
            </w:r>
            <w:r w:rsidRPr="00C15EC8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4E07A2" w:rsidP="00812AAB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ascii="Times New Roman" w:hAnsi="Times New Roman"/>
                <w:szCs w:val="21"/>
                <w:lang w:eastAsia="zh-CN"/>
              </w:rPr>
              <w:t xml:space="preserve">CR on </w:t>
            </w:r>
            <w:r w:rsidR="00EC0AC4">
              <w:rPr>
                <w:rFonts w:ascii="Times New Roman" w:hAnsi="Times New Roman" w:hint="eastAsia"/>
                <w:szCs w:val="21"/>
                <w:lang w:eastAsia="zh-CN"/>
              </w:rPr>
              <w:t>TCI state switching delay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329F6">
              <w:rPr>
                <w:rFonts w:ascii="Times New Roman" w:hAnsi="Times New Roman" w:hint="eastAsia"/>
                <w:szCs w:val="21"/>
                <w:lang w:eastAsia="ja-JP"/>
              </w:rPr>
              <w:t>CATT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rFonts w:hint="eastAsia"/>
                <w:noProof/>
                <w:lang w:eastAsia="zh-CN"/>
              </w:rPr>
              <w:t>R4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92702B" w:rsidRPr="00C329F6" w:rsidRDefault="00B10FC0" w:rsidP="00617595">
            <w:pPr>
              <w:pStyle w:val="CRCoverPage"/>
              <w:spacing w:after="0"/>
              <w:ind w:left="100"/>
              <w:rPr>
                <w:rFonts w:ascii="Times New Roman" w:hAnsi="Times New Roman"/>
                <w:noProof/>
              </w:rPr>
            </w:pPr>
            <w:r w:rsidRPr="7F9DBCDE">
              <w:rPr>
                <w:rFonts w:cs="Arial"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noProof/>
              </w:rPr>
            </w:pPr>
            <w:r w:rsidRPr="00C15EC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F80426" w:rsidP="00156A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201</w:t>
            </w:r>
            <w:r w:rsidR="00812AAB">
              <w:rPr>
                <w:rFonts w:hint="eastAsia"/>
                <w:noProof/>
                <w:lang w:eastAsia="zh-CN"/>
              </w:rPr>
              <w:t>9</w:t>
            </w:r>
            <w:r w:rsidR="0092702B" w:rsidRPr="00C15EC8">
              <w:rPr>
                <w:noProof/>
                <w:lang w:eastAsia="zh-CN"/>
              </w:rPr>
              <w:t>-</w:t>
            </w:r>
            <w:r w:rsidR="00156AD8">
              <w:rPr>
                <w:rFonts w:hint="eastAsia"/>
                <w:noProof/>
                <w:lang w:eastAsia="zh-CN"/>
              </w:rPr>
              <w:t>3</w:t>
            </w:r>
            <w:r w:rsidR="0092702B" w:rsidRPr="00C15EC8">
              <w:rPr>
                <w:noProof/>
                <w:lang w:eastAsia="zh-CN"/>
              </w:rPr>
              <w:t>-</w:t>
            </w:r>
            <w:r w:rsidR="00156AD8">
              <w:rPr>
                <w:rFonts w:hint="eastAsia"/>
                <w:noProof/>
                <w:lang w:eastAsia="zh-CN"/>
              </w:rPr>
              <w:t>2</w:t>
            </w:r>
            <w:r w:rsidR="00EC0AC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92702B" w:rsidRPr="00C15EC8" w:rsidRDefault="00A74AAA" w:rsidP="00617595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7555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15EC8">
              <w:rPr>
                <w:noProof/>
              </w:rPr>
              <w:t>Rel-</w:t>
            </w:r>
            <w:r w:rsidRPr="00C15EC8">
              <w:rPr>
                <w:rFonts w:hint="eastAsia"/>
                <w:noProof/>
                <w:lang w:eastAsia="zh-CN"/>
              </w:rPr>
              <w:t>1</w:t>
            </w:r>
            <w:r w:rsidR="00755584">
              <w:rPr>
                <w:rFonts w:hint="eastAsia"/>
                <w:noProof/>
                <w:lang w:eastAsia="zh-CN"/>
              </w:rPr>
              <w:t>5</w:t>
            </w:r>
          </w:p>
        </w:tc>
      </w:tr>
      <w:tr w:rsidR="0092702B" w:rsidRPr="00C15EC8" w:rsidTr="0061759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categories:</w:t>
            </w:r>
            <w:r w:rsidRPr="00C15EC8">
              <w:rPr>
                <w:b/>
                <w:i/>
                <w:noProof/>
                <w:sz w:val="18"/>
              </w:rPr>
              <w:br/>
              <w:t>F</w:t>
            </w:r>
            <w:r w:rsidRPr="00C15EC8">
              <w:rPr>
                <w:i/>
                <w:noProof/>
                <w:sz w:val="18"/>
              </w:rPr>
              <w:t xml:space="preserve">  (correction)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A</w:t>
            </w:r>
            <w:r w:rsidRPr="00C15EC8">
              <w:rPr>
                <w:i/>
                <w:noProof/>
                <w:sz w:val="18"/>
              </w:rPr>
              <w:t xml:space="preserve">  (mirror corresponding to a change in an earlier release)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B</w:t>
            </w:r>
            <w:r w:rsidRPr="00C15EC8">
              <w:rPr>
                <w:i/>
                <w:noProof/>
                <w:sz w:val="18"/>
              </w:rPr>
              <w:t xml:space="preserve">  (addition of feature), 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C</w:t>
            </w:r>
            <w:r w:rsidRPr="00C15EC8">
              <w:rPr>
                <w:i/>
                <w:noProof/>
                <w:sz w:val="18"/>
              </w:rPr>
              <w:t xml:space="preserve">  (functional modification of feature)</w:t>
            </w:r>
            <w:r w:rsidRPr="00C15EC8">
              <w:rPr>
                <w:i/>
                <w:noProof/>
                <w:sz w:val="18"/>
              </w:rPr>
              <w:br/>
            </w:r>
            <w:r w:rsidRPr="00C15EC8">
              <w:rPr>
                <w:b/>
                <w:i/>
                <w:noProof/>
                <w:sz w:val="18"/>
              </w:rPr>
              <w:t>D</w:t>
            </w:r>
            <w:r w:rsidRPr="00C15EC8">
              <w:rPr>
                <w:i/>
                <w:noProof/>
                <w:sz w:val="18"/>
              </w:rPr>
              <w:t xml:space="preserve">  (editorial modification)</w:t>
            </w:r>
          </w:p>
          <w:p w:rsidR="0092702B" w:rsidRPr="00C15EC8" w:rsidRDefault="0092702B" w:rsidP="00617595">
            <w:pPr>
              <w:pStyle w:val="CRCoverPage"/>
              <w:rPr>
                <w:noProof/>
              </w:rPr>
            </w:pPr>
            <w:r w:rsidRPr="00C15EC8">
              <w:rPr>
                <w:noProof/>
                <w:sz w:val="18"/>
              </w:rPr>
              <w:t>Detailed explanations of the above categories can</w:t>
            </w:r>
            <w:r w:rsidRPr="00C15EC8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C15EC8">
                <w:rPr>
                  <w:rStyle w:val="a8"/>
                  <w:noProof/>
                  <w:sz w:val="18"/>
                </w:rPr>
                <w:t>TR 21.900</w:t>
              </w:r>
            </w:hyperlink>
            <w:r w:rsidRPr="00C15EC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C15EC8">
              <w:rPr>
                <w:i/>
                <w:noProof/>
                <w:sz w:val="18"/>
              </w:rPr>
              <w:t xml:space="preserve">Use </w:t>
            </w:r>
            <w:r w:rsidRPr="00C15EC8">
              <w:rPr>
                <w:i/>
                <w:noProof/>
                <w:sz w:val="18"/>
                <w:u w:val="single"/>
              </w:rPr>
              <w:t>one</w:t>
            </w:r>
            <w:r w:rsidRPr="00C15EC8">
              <w:rPr>
                <w:i/>
                <w:noProof/>
                <w:sz w:val="18"/>
              </w:rPr>
              <w:t xml:space="preserve"> of the following releases:</w:t>
            </w:r>
            <w:r w:rsidRPr="00C15EC8">
              <w:rPr>
                <w:i/>
                <w:noProof/>
                <w:sz w:val="18"/>
              </w:rPr>
              <w:br/>
              <w:t>Rel-8</w:t>
            </w:r>
            <w:r w:rsidRPr="00C15EC8">
              <w:rPr>
                <w:i/>
                <w:noProof/>
                <w:sz w:val="18"/>
              </w:rPr>
              <w:tab/>
              <w:t>(Release 8)</w:t>
            </w:r>
            <w:r w:rsidRPr="00C15EC8">
              <w:rPr>
                <w:i/>
                <w:noProof/>
                <w:sz w:val="18"/>
              </w:rPr>
              <w:br/>
              <w:t>Rel-9</w:t>
            </w:r>
            <w:r w:rsidRPr="00C15EC8">
              <w:rPr>
                <w:i/>
                <w:noProof/>
                <w:sz w:val="18"/>
              </w:rPr>
              <w:tab/>
              <w:t>(Release 9)</w:t>
            </w:r>
            <w:r w:rsidRPr="00C15EC8">
              <w:rPr>
                <w:i/>
                <w:noProof/>
                <w:sz w:val="18"/>
              </w:rPr>
              <w:br/>
              <w:t>Rel-10</w:t>
            </w:r>
            <w:r w:rsidRPr="00C15EC8">
              <w:rPr>
                <w:i/>
                <w:noProof/>
                <w:sz w:val="18"/>
              </w:rPr>
              <w:tab/>
              <w:t>(Release 10)</w:t>
            </w:r>
            <w:r w:rsidRPr="00C15EC8">
              <w:rPr>
                <w:i/>
                <w:noProof/>
                <w:sz w:val="18"/>
              </w:rPr>
              <w:br/>
              <w:t>Rel-11</w:t>
            </w:r>
            <w:r w:rsidRPr="00C15EC8">
              <w:rPr>
                <w:i/>
                <w:noProof/>
                <w:sz w:val="18"/>
              </w:rPr>
              <w:tab/>
              <w:t>(Release 11)</w:t>
            </w:r>
            <w:r w:rsidRPr="00C15EC8">
              <w:rPr>
                <w:i/>
                <w:noProof/>
                <w:sz w:val="18"/>
              </w:rPr>
              <w:br/>
              <w:t>Rel-12</w:t>
            </w:r>
            <w:r w:rsidRPr="00C15EC8">
              <w:rPr>
                <w:i/>
                <w:noProof/>
                <w:sz w:val="18"/>
              </w:rPr>
              <w:tab/>
              <w:t>(Release 12)</w:t>
            </w:r>
            <w:r w:rsidRPr="00C15EC8">
              <w:rPr>
                <w:i/>
                <w:noProof/>
                <w:sz w:val="18"/>
              </w:rPr>
              <w:br/>
            </w:r>
            <w:bookmarkStart w:id="1" w:name="OLE_LINK1"/>
            <w:r w:rsidRPr="00C15EC8">
              <w:rPr>
                <w:i/>
                <w:noProof/>
                <w:sz w:val="18"/>
              </w:rPr>
              <w:t>Rel-13</w:t>
            </w:r>
            <w:r w:rsidRPr="00C15EC8">
              <w:rPr>
                <w:i/>
                <w:noProof/>
                <w:sz w:val="18"/>
              </w:rPr>
              <w:tab/>
              <w:t>(Release 13)</w:t>
            </w:r>
            <w:bookmarkEnd w:id="1"/>
            <w:r w:rsidRPr="00C15EC8">
              <w:rPr>
                <w:i/>
                <w:noProof/>
                <w:sz w:val="18"/>
              </w:rPr>
              <w:br/>
              <w:t>Rel-14</w:t>
            </w:r>
            <w:r w:rsidRPr="00C15EC8">
              <w:rPr>
                <w:i/>
                <w:noProof/>
                <w:sz w:val="18"/>
              </w:rPr>
              <w:tab/>
              <w:t>(Release 14)</w:t>
            </w:r>
            <w:r w:rsidRPr="00C15EC8">
              <w:rPr>
                <w:i/>
                <w:noProof/>
                <w:sz w:val="18"/>
              </w:rPr>
              <w:br/>
              <w:t>Rel-15</w:t>
            </w:r>
            <w:r w:rsidRPr="00C15EC8">
              <w:rPr>
                <w:i/>
                <w:noProof/>
                <w:sz w:val="18"/>
              </w:rPr>
              <w:tab/>
              <w:t>(Release 15)</w:t>
            </w:r>
            <w:r w:rsidRPr="00C15EC8">
              <w:rPr>
                <w:i/>
                <w:noProof/>
                <w:sz w:val="18"/>
              </w:rPr>
              <w:br/>
              <w:t>Rel-16</w:t>
            </w:r>
            <w:r w:rsidRPr="00C15EC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92702B" w:rsidRPr="00C15EC8" w:rsidTr="00617595">
        <w:tc>
          <w:tcPr>
            <w:tcW w:w="1843" w:type="dxa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B7B76" w:rsidRPr="00690821" w:rsidRDefault="000648F1" w:rsidP="0086666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="0086666A">
              <w:rPr>
                <w:rFonts w:hint="eastAsia"/>
                <w:lang w:eastAsia="zh-CN"/>
              </w:rPr>
              <w:t xml:space="preserve">delay </w:t>
            </w:r>
            <w:r>
              <w:rPr>
                <w:lang w:eastAsia="zh-CN"/>
              </w:rPr>
              <w:t xml:space="preserve">requirements for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>
              <w:rPr>
                <w:lang w:eastAsia="zh-CN"/>
              </w:rPr>
              <w:t xml:space="preserve"> shall be provided.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D7C" w:rsidRPr="00690821" w:rsidRDefault="0086666A" w:rsidP="0086666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Introduce</w:t>
            </w:r>
            <w:r w:rsidR="00480FC1">
              <w:rPr>
                <w:rFonts w:hint="eastAsia"/>
                <w:noProof/>
                <w:lang w:eastAsia="zh-CN"/>
              </w:rPr>
              <w:t xml:space="preserve"> t</w:t>
            </w:r>
            <w:r w:rsidR="00F55D0B">
              <w:rPr>
                <w:rFonts w:hint="eastAsia"/>
                <w:noProof/>
                <w:lang w:eastAsia="zh-CN"/>
              </w:rPr>
              <w:t>he</w:t>
            </w:r>
            <w:r w:rsidR="000648F1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rFonts w:hint="eastAsia"/>
                <w:lang w:eastAsia="zh-CN"/>
              </w:rPr>
              <w:t>TCI state switching</w:t>
            </w:r>
            <w:r>
              <w:rPr>
                <w:noProof/>
                <w:lang w:eastAsia="ja-JP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 xml:space="preserve">delay </w:t>
            </w:r>
            <w:r w:rsidR="000648F1">
              <w:rPr>
                <w:noProof/>
                <w:lang w:eastAsia="ja-JP"/>
              </w:rPr>
              <w:t>requirements</w:t>
            </w:r>
            <w:r w:rsidR="000648F1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690821" w:rsidRDefault="0092702B" w:rsidP="00617595">
            <w:pPr>
              <w:pStyle w:val="CRCoverPage"/>
              <w:spacing w:after="0"/>
              <w:rPr>
                <w:rFonts w:ascii="Times New Roman" w:hAnsi="Times New Roman"/>
                <w:noProof/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00937" w:rsidRPr="00690821" w:rsidRDefault="00832C1A" w:rsidP="0086666A">
            <w:pPr>
              <w:pStyle w:val="CRCoverPage"/>
              <w:spacing w:after="0"/>
              <w:rPr>
                <w:rFonts w:ascii="Times New Roman" w:hAnsi="Times New Roman"/>
                <w:lang w:eastAsia="zh-CN"/>
              </w:rPr>
            </w:pPr>
            <w:r w:rsidRPr="003E464A">
              <w:rPr>
                <w:lang w:eastAsia="zh-CN"/>
              </w:rPr>
              <w:t>T</w:t>
            </w:r>
            <w:r w:rsidRPr="003E464A">
              <w:rPr>
                <w:rFonts w:hint="eastAsia"/>
                <w:lang w:eastAsia="zh-CN"/>
              </w:rPr>
              <w:t xml:space="preserve">he </w:t>
            </w:r>
            <w:r w:rsidR="0086666A">
              <w:rPr>
                <w:rFonts w:hint="eastAsia"/>
                <w:lang w:eastAsia="zh-CN"/>
              </w:rPr>
              <w:t>TCI state switching</w:t>
            </w:r>
            <w:r w:rsidR="0086666A">
              <w:rPr>
                <w:noProof/>
                <w:lang w:eastAsia="ja-JP"/>
              </w:rPr>
              <w:t xml:space="preserve"> </w:t>
            </w:r>
            <w:r w:rsidR="0086666A">
              <w:rPr>
                <w:rFonts w:hint="eastAsia"/>
                <w:noProof/>
                <w:lang w:eastAsia="zh-CN"/>
              </w:rPr>
              <w:t>delay</w:t>
            </w:r>
            <w:r w:rsidRPr="003E464A">
              <w:rPr>
                <w:rFonts w:hint="eastAsia"/>
                <w:lang w:eastAsia="zh-CN"/>
              </w:rPr>
              <w:t xml:space="preserve"> requirements</w:t>
            </w:r>
            <w:r w:rsidR="004C091A" w:rsidRPr="003E464A">
              <w:rPr>
                <w:rFonts w:hint="eastAsia"/>
                <w:lang w:eastAsia="zh-CN"/>
              </w:rPr>
              <w:t xml:space="preserve"> </w:t>
            </w:r>
            <w:r w:rsidRPr="003E464A">
              <w:rPr>
                <w:rFonts w:hint="eastAsia"/>
                <w:lang w:eastAsia="zh-CN"/>
              </w:rPr>
              <w:t xml:space="preserve">are </w:t>
            </w:r>
            <w:r w:rsidR="0086666A">
              <w:rPr>
                <w:rFonts w:hint="eastAsia"/>
                <w:lang w:eastAsia="zh-CN"/>
              </w:rPr>
              <w:t>missing</w:t>
            </w:r>
            <w:r w:rsidRPr="003E464A">
              <w:rPr>
                <w:rFonts w:hint="eastAsia"/>
                <w:lang w:eastAsia="zh-CN"/>
              </w:rPr>
              <w:t>.</w:t>
            </w:r>
          </w:p>
        </w:tc>
      </w:tr>
      <w:tr w:rsidR="0092702B" w:rsidRPr="00C15EC8" w:rsidTr="00617595">
        <w:tc>
          <w:tcPr>
            <w:tcW w:w="2268" w:type="dxa"/>
            <w:gridSpan w:val="2"/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655E6D" w:rsidP="00DF157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New s</w:t>
            </w:r>
            <w:r w:rsidR="0092702B" w:rsidRPr="00C15EC8">
              <w:rPr>
                <w:lang w:eastAsia="zh-CN"/>
              </w:rPr>
              <w:t>ection</w:t>
            </w:r>
            <w:r w:rsidR="00B00A96">
              <w:rPr>
                <w:rFonts w:hint="eastAsia"/>
                <w:lang w:eastAsia="zh-CN"/>
              </w:rPr>
              <w:t xml:space="preserve"> </w:t>
            </w:r>
            <w:r w:rsidR="0086666A">
              <w:rPr>
                <w:rFonts w:hint="eastAsia"/>
                <w:lang w:eastAsia="zh-CN"/>
              </w:rPr>
              <w:t>8.</w:t>
            </w:r>
            <w:r w:rsidR="00DF157A">
              <w:rPr>
                <w:rFonts w:hint="eastAsia"/>
                <w:lang w:eastAsia="zh-CN"/>
              </w:rPr>
              <w:t>9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sz w:val="8"/>
                <w:szCs w:val="8"/>
                <w:lang w:eastAsia="zh-CN"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tabs>
                <w:tab w:val="right" w:pos="2893"/>
              </w:tabs>
              <w:spacing w:after="0"/>
            </w:pPr>
            <w:r w:rsidRPr="00C15EC8">
              <w:t xml:space="preserve"> Other core specifications</w:t>
            </w:r>
            <w:r w:rsidRPr="00C15EC8"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755584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267833">
            <w:pPr>
              <w:pStyle w:val="CRCoverPage"/>
              <w:spacing w:after="0"/>
              <w:ind w:left="99"/>
              <w:rPr>
                <w:noProof/>
              </w:rPr>
            </w:pPr>
            <w:r w:rsidRPr="00C15EC8">
              <w:rPr>
                <w:noProof/>
              </w:rPr>
              <w:t>TS</w:t>
            </w:r>
            <w:r w:rsidRPr="00C15EC8">
              <w:rPr>
                <w:rFonts w:hint="eastAsia"/>
                <w:noProof/>
                <w:lang w:eastAsia="zh-CN"/>
              </w:rPr>
              <w:t xml:space="preserve"> 3</w:t>
            </w:r>
            <w:r w:rsidR="00267833">
              <w:rPr>
                <w:rFonts w:hint="eastAsia"/>
                <w:noProof/>
                <w:lang w:eastAsia="zh-CN"/>
              </w:rPr>
              <w:t>8</w:t>
            </w:r>
            <w:r w:rsidRPr="00C15EC8">
              <w:rPr>
                <w:rFonts w:hint="eastAsia"/>
                <w:noProof/>
                <w:lang w:eastAsia="zh-CN"/>
              </w:rPr>
              <w:t>.521-3</w:t>
            </w: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C15EC8">
              <w:rPr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3"/>
          </w:tcPr>
          <w:p w:rsidR="0092702B" w:rsidRPr="00C15EC8" w:rsidRDefault="0092702B" w:rsidP="00617595">
            <w:pPr>
              <w:pStyle w:val="CRCoverPage"/>
              <w:spacing w:after="0"/>
            </w:pPr>
            <w:r w:rsidRPr="00C15EC8"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spacing w:after="0"/>
              <w:rPr>
                <w:noProof/>
              </w:rPr>
            </w:pPr>
          </w:p>
        </w:tc>
      </w:tr>
      <w:tr w:rsidR="0092702B" w:rsidRPr="00C15EC8" w:rsidTr="00617595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92702B" w:rsidRPr="00C15EC8" w:rsidRDefault="0092702B" w:rsidP="006175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C15EC8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92702B" w:rsidRPr="00C15EC8" w:rsidRDefault="0092702B" w:rsidP="006175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92702B" w:rsidRDefault="0092702B" w:rsidP="0092702B">
      <w:pPr>
        <w:pStyle w:val="CRCoverPage"/>
        <w:spacing w:after="0"/>
        <w:rPr>
          <w:noProof/>
          <w:sz w:val="8"/>
          <w:szCs w:val="8"/>
        </w:rPr>
      </w:pPr>
    </w:p>
    <w:p w:rsidR="00D92C12" w:rsidRDefault="0092702B" w:rsidP="00F92BFD">
      <w:pPr>
        <w:pStyle w:val="2"/>
        <w:rPr>
          <w:rFonts w:eastAsiaTheme="minorEastAsia"/>
        </w:rPr>
      </w:pPr>
      <w:r>
        <w:br w:type="page"/>
      </w:r>
      <w:bookmarkStart w:id="2" w:name="_Toc383690768"/>
      <w:bookmarkStart w:id="3" w:name="_Toc500509916"/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lastRenderedPageBreak/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Start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DF157A" w:rsidRPr="00B41D02" w:rsidRDefault="00DF157A" w:rsidP="00DF157A">
      <w:pPr>
        <w:pStyle w:val="2"/>
        <w:rPr>
          <w:ins w:id="4" w:author="陶旭华" w:date="2019-03-29T17:32:00Z"/>
          <w:rFonts w:eastAsiaTheme="minorEastAsia"/>
        </w:rPr>
      </w:pPr>
      <w:bookmarkStart w:id="5" w:name="_Toc535475995"/>
      <w:bookmarkEnd w:id="2"/>
      <w:bookmarkEnd w:id="3"/>
      <w:ins w:id="6" w:author="陶旭华" w:date="2019-03-29T17:32:00Z">
        <w:r w:rsidRPr="003445FB">
          <w:t>8.</w:t>
        </w:r>
        <w:r>
          <w:rPr>
            <w:rFonts w:eastAsiaTheme="minorEastAsia" w:hint="eastAsia"/>
          </w:rPr>
          <w:t>9</w:t>
        </w:r>
        <w:r w:rsidRPr="003445FB">
          <w:tab/>
        </w:r>
        <w:bookmarkEnd w:id="5"/>
        <w:r>
          <w:rPr>
            <w:rFonts w:eastAsiaTheme="minorEastAsia" w:hint="eastAsia"/>
            <w:lang w:val="en-US"/>
          </w:rPr>
          <w:t>Active TCI state switching delay</w:t>
        </w:r>
      </w:ins>
    </w:p>
    <w:p w:rsidR="00DF157A" w:rsidRPr="003445FB" w:rsidRDefault="00DF157A" w:rsidP="00DF157A">
      <w:pPr>
        <w:pStyle w:val="3"/>
        <w:rPr>
          <w:ins w:id="7" w:author="陶旭华" w:date="2019-03-29T17:32:00Z"/>
          <w:lang w:val="en-US"/>
        </w:rPr>
      </w:pPr>
      <w:bookmarkStart w:id="8" w:name="_Toc535475992"/>
      <w:ins w:id="9" w:author="陶旭华" w:date="2019-03-29T17:32:00Z">
        <w:r w:rsidRPr="003445FB">
          <w:rPr>
            <w:lang w:val="en-US"/>
          </w:rPr>
          <w:t>8.</w:t>
        </w:r>
        <w:r>
          <w:rPr>
            <w:rFonts w:eastAsiaTheme="minorEastAsia" w:hint="eastAsia"/>
            <w:lang w:val="en-US"/>
          </w:rPr>
          <w:t>9</w:t>
        </w:r>
        <w:r w:rsidRPr="003445FB">
          <w:rPr>
            <w:lang w:val="en-US"/>
          </w:rPr>
          <w:t>.1</w:t>
        </w:r>
        <w:r w:rsidRPr="003445FB">
          <w:rPr>
            <w:lang w:val="en-US"/>
          </w:rPr>
          <w:tab/>
          <w:t>Introduction</w:t>
        </w:r>
        <w:bookmarkEnd w:id="8"/>
      </w:ins>
    </w:p>
    <w:p w:rsidR="00DF157A" w:rsidRDefault="00DF157A" w:rsidP="00DF157A">
      <w:pPr>
        <w:rPr>
          <w:ins w:id="10" w:author="陶旭华" w:date="2019-03-29T17:32:00Z"/>
          <w:rFonts w:eastAsiaTheme="minorEastAsia"/>
          <w:lang w:eastAsia="zh-CN"/>
        </w:rPr>
      </w:pPr>
      <w:ins w:id="11" w:author="陶旭华" w:date="2019-03-29T17:32:00Z">
        <w:r w:rsidRPr="003445FB">
          <w:rPr>
            <w:lang w:eastAsia="zh-CN"/>
          </w:rPr>
          <w:t xml:space="preserve">The requirements in this section apply for a UE configured with </w:t>
        </w:r>
        <w:r>
          <w:rPr>
            <w:rFonts w:eastAsiaTheme="minorEastAsia" w:hint="eastAsia"/>
            <w:lang w:eastAsia="zh-CN"/>
          </w:rPr>
          <w:t xml:space="preserve">one or </w:t>
        </w:r>
        <w:r w:rsidRPr="003445FB">
          <w:rPr>
            <w:lang w:eastAsia="zh-CN"/>
          </w:rPr>
          <w:t xml:space="preserve">more </w:t>
        </w:r>
        <w:r>
          <w:rPr>
            <w:rFonts w:eastAsiaTheme="minorEastAsia" w:hint="eastAsia"/>
            <w:lang w:eastAsia="zh-CN"/>
          </w:rPr>
          <w:t>TCI state configurations</w:t>
        </w:r>
        <w:r w:rsidRPr="003445FB">
          <w:rPr>
            <w:lang w:val="en-US"/>
          </w:rPr>
          <w:t xml:space="preserve"> on </w:t>
        </w:r>
        <w:r>
          <w:rPr>
            <w:rFonts w:eastAsiaTheme="minorEastAsia" w:hint="eastAsia"/>
            <w:lang w:val="en-US" w:eastAsia="zh-CN"/>
          </w:rPr>
          <w:t>serving cell</w:t>
        </w:r>
        <w:r w:rsidRPr="003445FB">
          <w:rPr>
            <w:lang w:val="en-US"/>
          </w:rPr>
          <w:t xml:space="preserve"> in </w:t>
        </w:r>
        <w:r>
          <w:rPr>
            <w:rFonts w:eastAsiaTheme="minorEastAsia" w:hint="eastAsia"/>
            <w:lang w:val="en-US" w:eastAsia="zh-CN"/>
          </w:rPr>
          <w:t xml:space="preserve">MR-DC or </w:t>
        </w:r>
        <w:r w:rsidRPr="003445FB">
          <w:rPr>
            <w:lang w:val="en-US"/>
          </w:rPr>
          <w:t>stan</w:t>
        </w:r>
        <w:r>
          <w:rPr>
            <w:lang w:val="en-US"/>
          </w:rPr>
          <w:t>dalone NR</w:t>
        </w:r>
        <w:r w:rsidRPr="003445FB">
          <w:rPr>
            <w:lang w:eastAsia="zh-CN"/>
          </w:rPr>
          <w:t xml:space="preserve">. UE shall complete the switch of active </w:t>
        </w:r>
        <w:r>
          <w:rPr>
            <w:rFonts w:eastAsiaTheme="minorEastAsia" w:hint="eastAsia"/>
            <w:lang w:eastAsia="zh-CN"/>
          </w:rPr>
          <w:t xml:space="preserve">TCI state </w:t>
        </w:r>
        <w:r w:rsidRPr="003445FB">
          <w:rPr>
            <w:lang w:eastAsia="zh-CN"/>
          </w:rPr>
          <w:t>within the delay defined in this section.</w:t>
        </w:r>
      </w:ins>
    </w:p>
    <w:p w:rsidR="00DF157A" w:rsidRPr="003445FB" w:rsidRDefault="00DF157A" w:rsidP="00DF157A">
      <w:pPr>
        <w:pStyle w:val="3"/>
        <w:rPr>
          <w:ins w:id="12" w:author="陶旭华" w:date="2019-03-29T17:32:00Z"/>
          <w:lang w:val="en-US"/>
        </w:rPr>
      </w:pPr>
      <w:ins w:id="13" w:author="陶旭华" w:date="2019-03-29T17:32:00Z">
        <w:r w:rsidRPr="003445FB">
          <w:rPr>
            <w:lang w:val="en-US"/>
          </w:rPr>
          <w:t>8.</w:t>
        </w:r>
        <w:r>
          <w:rPr>
            <w:rFonts w:eastAsiaTheme="minorEastAsia" w:hint="eastAsia"/>
            <w:lang w:val="en-US"/>
          </w:rPr>
          <w:t>9</w:t>
        </w:r>
        <w:r w:rsidRPr="003445FB">
          <w:rPr>
            <w:lang w:val="en-US"/>
          </w:rPr>
          <w:t>.</w:t>
        </w:r>
        <w:r>
          <w:rPr>
            <w:rFonts w:eastAsiaTheme="minorEastAsia" w:hint="eastAsia"/>
            <w:lang w:val="en-US"/>
          </w:rPr>
          <w:t>2</w:t>
        </w:r>
        <w:r w:rsidRPr="003445FB">
          <w:rPr>
            <w:lang w:val="en-US"/>
          </w:rPr>
          <w:tab/>
        </w:r>
        <w:r>
          <w:rPr>
            <w:rFonts w:eastAsiaTheme="minorEastAsia" w:hint="eastAsia"/>
            <w:lang w:val="en-US"/>
          </w:rPr>
          <w:t>MAC-CE</w:t>
        </w:r>
        <w:r w:rsidRPr="003445FB">
          <w:rPr>
            <w:lang w:val="en-US"/>
          </w:rPr>
          <w:t xml:space="preserve"> based </w:t>
        </w:r>
        <w:r>
          <w:rPr>
            <w:rFonts w:eastAsiaTheme="minorEastAsia" w:hint="eastAsia"/>
            <w:lang w:val="en-US"/>
          </w:rPr>
          <w:t>TCI state</w:t>
        </w:r>
        <w:r w:rsidRPr="003445FB">
          <w:rPr>
            <w:lang w:val="en-US"/>
          </w:rPr>
          <w:t xml:space="preserve"> switch delay</w:t>
        </w:r>
      </w:ins>
    </w:p>
    <w:p w:rsidR="005009E5" w:rsidRDefault="00DF157A" w:rsidP="00DF157A">
      <w:pPr>
        <w:rPr>
          <w:ins w:id="14" w:author="陶旭华" w:date="2019-03-29T17:57:00Z"/>
          <w:rFonts w:eastAsiaTheme="minorEastAsia"/>
          <w:lang w:val="en-US" w:eastAsia="zh-CN"/>
        </w:rPr>
      </w:pPr>
      <w:ins w:id="15" w:author="陶旭华" w:date="2019-03-29T17:32:00Z">
        <w:r>
          <w:rPr>
            <w:rFonts w:eastAsiaTheme="minorEastAsia" w:hint="eastAsia"/>
            <w:lang w:val="en-US" w:eastAsia="zh-CN"/>
          </w:rPr>
          <w:t>MAC-CE</w:t>
        </w:r>
        <w:r w:rsidRPr="003445FB">
          <w:rPr>
            <w:lang w:val="en-US" w:eastAsia="zh-CN"/>
          </w:rPr>
          <w:t xml:space="preserve">-based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</w:t>
        </w:r>
      </w:ins>
      <w:ins w:id="16" w:author="陶旭华" w:date="2019-03-29T18:00:00Z">
        <w:r w:rsidR="00633F57">
          <w:rPr>
            <w:rFonts w:eastAsiaTheme="minorEastAsia" w:hint="eastAsia"/>
            <w:lang w:val="en-US" w:eastAsia="zh-CN"/>
          </w:rPr>
          <w:t xml:space="preserve"> is applied to CORESET</w:t>
        </w:r>
      </w:ins>
      <w:ins w:id="17" w:author="陶旭华" w:date="2019-03-29T17:32:00Z">
        <w:r w:rsidRPr="003445FB">
          <w:rPr>
            <w:lang w:val="en-US" w:eastAsia="zh-CN"/>
          </w:rPr>
          <w:t xml:space="preserve">, </w:t>
        </w:r>
      </w:ins>
      <w:ins w:id="18" w:author="陶旭华" w:date="2019-03-29T17:56:00Z">
        <w:r w:rsidR="005009E5">
          <w:rPr>
            <w:rFonts w:eastAsiaTheme="minorEastAsia" w:hint="eastAsia"/>
            <w:lang w:val="en-US" w:eastAsia="zh-CN"/>
          </w:rPr>
          <w:t xml:space="preserve">if the target TCI state is known to UE, </w:t>
        </w:r>
      </w:ins>
      <w:ins w:id="19" w:author="陶旭华" w:date="2019-03-29T17:54:00Z">
        <w:r w:rsidR="005009E5">
          <w:rPr>
            <w:rFonts w:eastAsiaTheme="minorEastAsia" w:hint="eastAsia"/>
            <w:lang w:val="en-US" w:eastAsia="zh-CN"/>
          </w:rPr>
          <w:t>upon</w:t>
        </w:r>
      </w:ins>
      <w:ins w:id="20" w:author="陶旭华" w:date="2019-03-29T17:32:00Z">
        <w:r w:rsidRPr="003445FB">
          <w:rPr>
            <w:lang w:val="en-US" w:eastAsia="zh-CN"/>
          </w:rPr>
          <w:t xml:space="preserve"> receiv</w:t>
        </w:r>
      </w:ins>
      <w:ins w:id="21" w:author="陶旭华" w:date="2019-03-29T17:54:00Z">
        <w:r w:rsidR="005009E5">
          <w:rPr>
            <w:rFonts w:eastAsiaTheme="minorEastAsia" w:hint="eastAsia"/>
            <w:lang w:val="en-US" w:eastAsia="zh-CN"/>
          </w:rPr>
          <w:t>ing</w:t>
        </w:r>
      </w:ins>
      <w:ins w:id="22" w:author="陶旭华" w:date="2019-03-29T17:32:00Z">
        <w:r w:rsidRPr="003445FB">
          <w:rPr>
            <w:lang w:val="en-US" w:eastAsia="zh-CN"/>
          </w:rPr>
          <w:t xml:space="preserve"> </w:t>
        </w:r>
      </w:ins>
      <w:ins w:id="23" w:author="陶旭华" w:date="2019-03-29T17:54:00Z">
        <w:r w:rsidR="005009E5">
          <w:rPr>
            <w:rFonts w:eastAsiaTheme="minorEastAsia" w:hint="eastAsia"/>
            <w:lang w:val="en-US" w:eastAsia="zh-CN"/>
          </w:rPr>
          <w:t xml:space="preserve">MAC-CE command including </w:t>
        </w:r>
      </w:ins>
      <w:ins w:id="24" w:author="陶旭华" w:date="2019-03-29T17:32:00Z"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 request</w:t>
        </w:r>
      </w:ins>
      <w:ins w:id="25" w:author="陶旭华" w:date="2019-03-29T17:55:00Z">
        <w:r w:rsidR="005009E5">
          <w:rPr>
            <w:rFonts w:eastAsiaTheme="minorEastAsia" w:hint="eastAsia"/>
            <w:lang w:val="en-US" w:eastAsia="zh-CN"/>
          </w:rPr>
          <w:t xml:space="preserve"> at slot n</w:t>
        </w:r>
      </w:ins>
      <w:ins w:id="26" w:author="陶旭华" w:date="2019-03-29T17:32:00Z">
        <w:r w:rsidRPr="003445FB">
          <w:rPr>
            <w:lang w:val="en-US" w:eastAsia="zh-CN"/>
          </w:rPr>
          <w:t xml:space="preserve">, UE shall be able to receive </w:t>
        </w:r>
      </w:ins>
      <w:ins w:id="27" w:author="陶旭华" w:date="2019-03-29T17:55:00Z">
        <w:r w:rsidR="005009E5" w:rsidRPr="003445FB">
          <w:rPr>
            <w:lang w:val="en-US" w:eastAsia="zh-CN"/>
          </w:rPr>
          <w:t>PDSCH or</w:t>
        </w:r>
      </w:ins>
      <w:ins w:id="28" w:author="陶旭华" w:date="2019-03-29T17:32:00Z">
        <w:r w:rsidRPr="003445FB">
          <w:rPr>
            <w:lang w:val="en-US" w:eastAsia="zh-CN"/>
          </w:rPr>
          <w:t xml:space="preserve"> transmit </w:t>
        </w:r>
      </w:ins>
      <w:ins w:id="29" w:author="陶旭华" w:date="2019-03-29T17:55:00Z">
        <w:r w:rsidR="005009E5" w:rsidRPr="003445FB">
          <w:rPr>
            <w:lang w:val="en-US" w:eastAsia="zh-CN"/>
          </w:rPr>
          <w:t>PUSCH on</w:t>
        </w:r>
      </w:ins>
      <w:ins w:id="30" w:author="陶旭华" w:date="2019-03-29T17:32:00Z">
        <w:r w:rsidRPr="003445FB">
          <w:rPr>
            <w:lang w:val="en-US" w:eastAsia="zh-CN"/>
          </w:rPr>
          <w:t xml:space="preserve"> the new </w:t>
        </w:r>
        <w:r>
          <w:rPr>
            <w:rFonts w:eastAsiaTheme="minorEastAsia" w:hint="eastAsia"/>
            <w:lang w:val="en-US" w:eastAsia="zh-CN"/>
          </w:rPr>
          <w:t>beam</w:t>
        </w:r>
        <w:r w:rsidRPr="003445FB">
          <w:rPr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of</w:t>
        </w:r>
        <w:r w:rsidRPr="003445FB">
          <w:rPr>
            <w:lang w:val="en-US" w:eastAsia="zh-CN"/>
          </w:rPr>
          <w:t xml:space="preserve"> the serving cell on which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 occurs no later than at slot n+</w:t>
        </w:r>
      </w:ins>
      <w:ins w:id="31" w:author="陶旭华" w:date="2019-03-29T17:55:00Z">
        <w:r w:rsidR="005009E5" w:rsidRPr="005009E5">
          <w:rPr>
            <w:rFonts w:eastAsiaTheme="minorEastAsia" w:hint="eastAsia"/>
            <w:color w:val="000000"/>
            <w:lang w:eastAsia="zh-CN"/>
          </w:rPr>
          <w:t xml:space="preserve"> </w:t>
        </w:r>
        <w:r w:rsidR="005009E5">
          <w:rPr>
            <w:rFonts w:eastAsiaTheme="minorEastAsia" w:hint="eastAsia"/>
            <w:color w:val="000000"/>
            <w:lang w:eastAsia="zh-CN"/>
          </w:rPr>
          <w:t>T</w:t>
        </w:r>
        <w:r w:rsidR="005009E5">
          <w:rPr>
            <w:rFonts w:eastAsiaTheme="minorEastAsia" w:hint="eastAsia"/>
            <w:color w:val="000000"/>
            <w:vertAlign w:val="subscript"/>
            <w:lang w:eastAsia="zh-CN"/>
          </w:rPr>
          <w:t>HARQ</w:t>
        </w:r>
        <w:r w:rsidR="005009E5">
          <w:rPr>
            <w:rFonts w:eastAsiaTheme="minorEastAsia" w:hint="eastAsia"/>
            <w:color w:val="000000"/>
            <w:lang w:eastAsia="zh-CN"/>
          </w:rPr>
          <w:t xml:space="preserve"> +</w:t>
        </w:r>
      </w:ins>
      <w:ins w:id="32" w:author="陶旭华" w:date="2019-03-29T17:32:00Z">
        <w:r>
          <w:rPr>
            <w:rFonts w:eastAsiaTheme="minorEastAsia" w:hint="eastAsia"/>
            <w:lang w:val="en-US" w:eastAsia="zh-CN"/>
          </w:rPr>
          <w:t>3ms</w:t>
        </w:r>
        <w:r w:rsidRPr="003445FB">
          <w:rPr>
            <w:lang w:val="en-US" w:eastAsia="zh-CN"/>
          </w:rPr>
          <w:t xml:space="preserve">, where </w:t>
        </w:r>
      </w:ins>
      <w:ins w:id="33" w:author="陶旭华" w:date="2019-03-29T17:56:00Z">
        <w:r w:rsidR="005009E5" w:rsidRPr="003445FB">
          <w:t>T</w:t>
        </w:r>
        <w:r w:rsidR="005009E5" w:rsidRPr="003445FB">
          <w:rPr>
            <w:vertAlign w:val="subscript"/>
          </w:rPr>
          <w:t>HARQ</w:t>
        </w:r>
        <w:r w:rsidR="005009E5" w:rsidRPr="003445FB">
          <w:t xml:space="preserve"> is the timing between DL data transmission and acknowledgement as specified in [7]</w:t>
        </w:r>
      </w:ins>
      <w:ins w:id="34" w:author="陶旭华" w:date="2019-03-29T17:32:00Z">
        <w:r>
          <w:rPr>
            <w:rFonts w:eastAsiaTheme="minorEastAsia" w:hint="eastAsia"/>
            <w:lang w:val="en-US" w:eastAsia="zh-CN"/>
          </w:rPr>
          <w:t>.</w:t>
        </w:r>
      </w:ins>
      <w:ins w:id="35" w:author="陶旭华" w:date="2019-03-29T17:57:00Z">
        <w:r w:rsidR="005009E5">
          <w:rPr>
            <w:rFonts w:eastAsiaTheme="minorEastAsia" w:hint="eastAsia"/>
            <w:lang w:val="en-US" w:eastAsia="zh-CN"/>
          </w:rPr>
          <w:t xml:space="preserve"> </w:t>
        </w:r>
      </w:ins>
    </w:p>
    <w:p w:rsidR="005009E5" w:rsidRDefault="005009E5" w:rsidP="00DF157A">
      <w:pPr>
        <w:rPr>
          <w:ins w:id="36" w:author="陶旭华" w:date="2019-03-29T17:58:00Z"/>
          <w:rFonts w:eastAsiaTheme="minorEastAsia"/>
          <w:lang w:val="en-US" w:eastAsia="zh-CN"/>
        </w:rPr>
      </w:pPr>
      <w:ins w:id="37" w:author="陶旭华" w:date="2019-03-29T17:58:00Z">
        <w:r>
          <w:rPr>
            <w:rFonts w:eastAsiaTheme="minorEastAsia" w:hint="eastAsia"/>
            <w:lang w:val="en-US" w:eastAsia="zh-CN"/>
          </w:rPr>
          <w:t>If the target TCI state is unknown to UE, upon</w:t>
        </w:r>
        <w:r w:rsidRPr="003445FB">
          <w:rPr>
            <w:lang w:val="en-US" w:eastAsia="zh-CN"/>
          </w:rPr>
          <w:t xml:space="preserve"> receiv</w:t>
        </w:r>
        <w:r>
          <w:rPr>
            <w:rFonts w:eastAsiaTheme="minorEastAsia" w:hint="eastAsia"/>
            <w:lang w:val="en-US" w:eastAsia="zh-CN"/>
          </w:rPr>
          <w:t>ing</w:t>
        </w:r>
        <w:r w:rsidRPr="003445FB">
          <w:rPr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MAC-CE command including TCI state</w:t>
        </w:r>
        <w:r w:rsidRPr="003445FB">
          <w:rPr>
            <w:lang w:val="en-US" w:eastAsia="zh-CN"/>
          </w:rPr>
          <w:t xml:space="preserve"> switch request</w:t>
        </w:r>
        <w:r>
          <w:rPr>
            <w:rFonts w:eastAsiaTheme="minorEastAsia" w:hint="eastAsia"/>
            <w:lang w:val="en-US" w:eastAsia="zh-CN"/>
          </w:rPr>
          <w:t xml:space="preserve"> at slot n</w:t>
        </w:r>
        <w:r w:rsidRPr="003445FB">
          <w:rPr>
            <w:lang w:val="en-US" w:eastAsia="zh-CN"/>
          </w:rPr>
          <w:t xml:space="preserve">, UE shall be able to receive PDSCH or transmit PUSCH on the new </w:t>
        </w:r>
        <w:r>
          <w:rPr>
            <w:rFonts w:eastAsiaTheme="minorEastAsia" w:hint="eastAsia"/>
            <w:lang w:val="en-US" w:eastAsia="zh-CN"/>
          </w:rPr>
          <w:t>beam</w:t>
        </w:r>
        <w:r w:rsidRPr="003445FB">
          <w:rPr>
            <w:lang w:val="en-US" w:eastAsia="zh-CN"/>
          </w:rPr>
          <w:t xml:space="preserve"> </w:t>
        </w:r>
        <w:r>
          <w:rPr>
            <w:rFonts w:eastAsiaTheme="minorEastAsia" w:hint="eastAsia"/>
            <w:lang w:val="en-US" w:eastAsia="zh-CN"/>
          </w:rPr>
          <w:t>of</w:t>
        </w:r>
        <w:r w:rsidRPr="003445FB">
          <w:rPr>
            <w:lang w:val="en-US" w:eastAsia="zh-CN"/>
          </w:rPr>
          <w:t xml:space="preserve"> the serving cell on which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 occurs no later than at slot n+</w:t>
        </w:r>
        <w:r w:rsidRPr="005009E5">
          <w:rPr>
            <w:rFonts w:eastAsiaTheme="minorEastAsia" w:hint="eastAsia"/>
            <w:color w:val="000000"/>
            <w:lang w:eastAsia="zh-CN"/>
          </w:rPr>
          <w:t xml:space="preserve"> </w:t>
        </w:r>
        <w:proofErr w:type="spellStart"/>
        <w:r>
          <w:rPr>
            <w:rFonts w:eastAsiaTheme="minorEastAsia" w:hint="eastAsia"/>
            <w:color w:val="000000"/>
            <w:lang w:eastAsia="zh-CN"/>
          </w:rPr>
          <w:t>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>sync</w:t>
        </w:r>
        <w:proofErr w:type="spellEnd"/>
        <w:r>
          <w:rPr>
            <w:rFonts w:eastAsiaTheme="minorEastAsia" w:hint="eastAsia"/>
            <w:color w:val="000000"/>
            <w:lang w:eastAsia="zh-CN"/>
          </w:rPr>
          <w:t xml:space="preserve"> +T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>HARQ</w:t>
        </w:r>
        <w:r>
          <w:rPr>
            <w:rFonts w:eastAsiaTheme="minorEastAsia" w:hint="eastAsia"/>
            <w:color w:val="000000"/>
            <w:lang w:eastAsia="zh-CN"/>
          </w:rPr>
          <w:t xml:space="preserve"> +</w:t>
        </w:r>
        <w:r>
          <w:rPr>
            <w:rFonts w:eastAsiaTheme="minorEastAsia" w:hint="eastAsia"/>
            <w:lang w:val="en-US" w:eastAsia="zh-CN"/>
          </w:rPr>
          <w:t>3ms</w:t>
        </w:r>
        <w:r w:rsidRPr="003445FB">
          <w:rPr>
            <w:lang w:val="en-US" w:eastAsia="zh-CN"/>
          </w:rPr>
          <w:t>, where</w:t>
        </w:r>
        <w:r>
          <w:rPr>
            <w:rFonts w:eastAsiaTheme="minorEastAsia" w:hint="eastAsia"/>
            <w:lang w:val="en-US" w:eastAsia="zh-CN"/>
          </w:rPr>
          <w:t>:</w:t>
        </w:r>
      </w:ins>
    </w:p>
    <w:p w:rsidR="00DF157A" w:rsidRPr="005009E5" w:rsidRDefault="005009E5">
      <w:pPr>
        <w:ind w:firstLine="720"/>
        <w:rPr>
          <w:ins w:id="38" w:author="陶旭华" w:date="2019-03-29T17:58:00Z"/>
          <w:rFonts w:eastAsiaTheme="minorEastAsia"/>
          <w:lang w:val="en-US" w:eastAsia="zh-CN"/>
        </w:rPr>
        <w:pPrChange w:id="39" w:author="陶旭华" w:date="2019-03-29T17:58:00Z">
          <w:pPr/>
        </w:pPrChange>
      </w:pPr>
      <w:ins w:id="40" w:author="陶旭华" w:date="2019-03-29T17:58:00Z">
        <w:r w:rsidRPr="003445FB">
          <w:t>T</w:t>
        </w:r>
        <w:r w:rsidRPr="003445FB">
          <w:rPr>
            <w:vertAlign w:val="subscript"/>
          </w:rPr>
          <w:t>HARQ</w:t>
        </w:r>
        <w:r w:rsidRPr="003445FB">
          <w:t xml:space="preserve"> is the timing between DL data transmission and acknowledgement as specified in [7]</w:t>
        </w:r>
      </w:ins>
      <w:ins w:id="41" w:author="陶旭华" w:date="2019-03-29T17:59:00Z">
        <w:r>
          <w:rPr>
            <w:rFonts w:eastAsiaTheme="minorEastAsia" w:hint="eastAsia"/>
            <w:lang w:eastAsia="zh-CN"/>
          </w:rPr>
          <w:t>.</w:t>
        </w:r>
      </w:ins>
    </w:p>
    <w:p w:rsidR="005009E5" w:rsidRDefault="005009E5">
      <w:pPr>
        <w:ind w:firstLine="720"/>
        <w:rPr>
          <w:ins w:id="42" w:author="陶旭华" w:date="2019-03-29T17:59:00Z"/>
          <w:rFonts w:eastAsiaTheme="minorEastAsia"/>
          <w:color w:val="000000"/>
          <w:lang w:eastAsia="zh-CN"/>
        </w:rPr>
        <w:pPrChange w:id="43" w:author="陶旭华" w:date="2019-03-29T17:58:00Z">
          <w:pPr/>
        </w:pPrChange>
      </w:pPr>
      <w:proofErr w:type="spellStart"/>
      <w:ins w:id="44" w:author="陶旭华" w:date="2019-03-29T17:58:00Z">
        <w:r>
          <w:rPr>
            <w:rFonts w:eastAsiaTheme="minorEastAsia" w:hint="eastAsia"/>
            <w:color w:val="000000"/>
            <w:lang w:eastAsia="zh-CN"/>
          </w:rPr>
          <w:t>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>sync</w:t>
        </w:r>
      </w:ins>
      <w:proofErr w:type="spellEnd"/>
      <w:ins w:id="45" w:author="陶旭华" w:date="2019-03-29T17:59:00Z">
        <w:r>
          <w:rPr>
            <w:rFonts w:eastAsiaTheme="minorEastAsia" w:hint="eastAsia"/>
            <w:color w:val="000000"/>
            <w:lang w:eastAsia="zh-CN"/>
          </w:rPr>
          <w:t xml:space="preserve"> is the time/frequency synchronization delay.</w:t>
        </w:r>
      </w:ins>
    </w:p>
    <w:p w:rsidR="005009E5" w:rsidRPr="005009E5" w:rsidRDefault="005009E5" w:rsidP="005009E5">
      <w:pPr>
        <w:rPr>
          <w:ins w:id="46" w:author="陶旭华" w:date="2019-03-29T17:32:00Z"/>
          <w:rFonts w:eastAsiaTheme="minorEastAsia"/>
          <w:lang w:val="en-US" w:eastAsia="zh-CN"/>
        </w:rPr>
      </w:pPr>
      <w:ins w:id="47" w:author="陶旭华" w:date="2019-03-29T17:59:00Z">
        <w:r>
          <w:rPr>
            <w:rFonts w:eastAsiaTheme="minorEastAsia" w:hint="eastAsia"/>
            <w:color w:val="000000"/>
            <w:lang w:eastAsia="zh-CN"/>
          </w:rPr>
          <w:t xml:space="preserve">Note: the </w:t>
        </w:r>
        <w:r>
          <w:rPr>
            <w:rFonts w:eastAsiaTheme="minorEastAsia"/>
            <w:color w:val="000000"/>
            <w:lang w:eastAsia="zh-CN"/>
          </w:rPr>
          <w:t>known</w:t>
        </w:r>
        <w:r>
          <w:rPr>
            <w:rFonts w:eastAsiaTheme="minorEastAsia" w:hint="eastAsia"/>
            <w:color w:val="000000"/>
            <w:lang w:eastAsia="zh-CN"/>
          </w:rPr>
          <w:t xml:space="preserve">/unknown conditions for </w:t>
        </w:r>
      </w:ins>
      <w:ins w:id="48" w:author="陶旭华" w:date="2019-03-29T18:00:00Z">
        <w:r>
          <w:rPr>
            <w:rFonts w:eastAsiaTheme="minorEastAsia"/>
            <w:color w:val="000000"/>
            <w:lang w:eastAsia="zh-CN"/>
          </w:rPr>
          <w:t>target</w:t>
        </w:r>
      </w:ins>
      <w:ins w:id="49" w:author="陶旭华" w:date="2019-03-29T17:59:00Z">
        <w:r>
          <w:rPr>
            <w:rFonts w:eastAsiaTheme="minorEastAsia" w:hint="eastAsia"/>
            <w:color w:val="000000"/>
            <w:lang w:eastAsia="zh-CN"/>
          </w:rPr>
          <w:t xml:space="preserve"> </w:t>
        </w:r>
      </w:ins>
      <w:ins w:id="50" w:author="陶旭华" w:date="2019-03-29T18:00:00Z">
        <w:r>
          <w:rPr>
            <w:rFonts w:eastAsiaTheme="minorEastAsia" w:hint="eastAsia"/>
            <w:color w:val="000000"/>
            <w:lang w:eastAsia="zh-CN"/>
          </w:rPr>
          <w:t>TCI state is FFS.</w:t>
        </w:r>
      </w:ins>
      <w:bookmarkStart w:id="51" w:name="_GoBack"/>
      <w:bookmarkEnd w:id="51"/>
    </w:p>
    <w:p w:rsidR="00DF157A" w:rsidRPr="003445FB" w:rsidRDefault="00DF157A" w:rsidP="00DF157A">
      <w:pPr>
        <w:pStyle w:val="3"/>
        <w:rPr>
          <w:ins w:id="52" w:author="陶旭华" w:date="2019-03-29T17:32:00Z"/>
          <w:lang w:val="en-US"/>
        </w:rPr>
      </w:pPr>
      <w:bookmarkStart w:id="53" w:name="_Toc535475993"/>
      <w:ins w:id="54" w:author="陶旭华" w:date="2019-03-29T17:32:00Z">
        <w:r w:rsidRPr="003445FB">
          <w:rPr>
            <w:lang w:val="en-US"/>
          </w:rPr>
          <w:t>8.</w:t>
        </w:r>
        <w:r>
          <w:rPr>
            <w:rFonts w:eastAsiaTheme="minorEastAsia" w:hint="eastAsia"/>
            <w:lang w:val="en-US"/>
          </w:rPr>
          <w:t>7</w:t>
        </w:r>
        <w:r w:rsidRPr="003445FB">
          <w:rPr>
            <w:lang w:val="en-US"/>
          </w:rPr>
          <w:t>.</w:t>
        </w:r>
        <w:r>
          <w:rPr>
            <w:rFonts w:eastAsiaTheme="minorEastAsia" w:hint="eastAsia"/>
            <w:lang w:val="en-US"/>
          </w:rPr>
          <w:t>3</w:t>
        </w:r>
        <w:r w:rsidRPr="003445FB">
          <w:rPr>
            <w:lang w:val="en-US"/>
          </w:rPr>
          <w:tab/>
          <w:t xml:space="preserve">DCI based </w:t>
        </w:r>
        <w:r>
          <w:rPr>
            <w:rFonts w:eastAsiaTheme="minorEastAsia" w:hint="eastAsia"/>
            <w:lang w:val="en-US"/>
          </w:rPr>
          <w:t>TCI</w:t>
        </w:r>
        <w:r w:rsidRPr="003445FB">
          <w:rPr>
            <w:lang w:val="en-US"/>
          </w:rPr>
          <w:t xml:space="preserve"> switch delay</w:t>
        </w:r>
        <w:bookmarkEnd w:id="53"/>
      </w:ins>
    </w:p>
    <w:p w:rsidR="00A75C4C" w:rsidRDefault="00633F57" w:rsidP="00DF157A">
      <w:pPr>
        <w:rPr>
          <w:ins w:id="55" w:author="陶旭华" w:date="2019-03-29T17:49:00Z"/>
          <w:rFonts w:eastAsiaTheme="minorEastAsia"/>
          <w:lang w:val="en-US" w:eastAsia="zh-CN"/>
        </w:rPr>
      </w:pPr>
      <w:ins w:id="56" w:author="陶旭华" w:date="2019-03-29T18:01:00Z">
        <w:r>
          <w:rPr>
            <w:rFonts w:eastAsiaTheme="minorEastAsia" w:hint="eastAsia"/>
            <w:lang w:val="en-US" w:eastAsia="zh-CN"/>
          </w:rPr>
          <w:t>DCI</w:t>
        </w:r>
        <w:r w:rsidRPr="003445FB">
          <w:rPr>
            <w:lang w:val="en-US" w:eastAsia="zh-CN"/>
          </w:rPr>
          <w:t xml:space="preserve">-based </w:t>
        </w:r>
        <w:r>
          <w:rPr>
            <w:rFonts w:eastAsiaTheme="minorEastAsia" w:hint="eastAsia"/>
            <w:lang w:val="en-US" w:eastAsia="zh-CN"/>
          </w:rPr>
          <w:t>TCI state</w:t>
        </w:r>
        <w:r w:rsidRPr="003445FB">
          <w:rPr>
            <w:lang w:val="en-US" w:eastAsia="zh-CN"/>
          </w:rPr>
          <w:t xml:space="preserve"> switch</w:t>
        </w:r>
        <w:r>
          <w:rPr>
            <w:rFonts w:eastAsiaTheme="minorEastAsia" w:hint="eastAsia"/>
            <w:lang w:val="en-US" w:eastAsia="zh-CN"/>
          </w:rPr>
          <w:t xml:space="preserve"> is applied to PDSCH</w:t>
        </w:r>
        <w:r w:rsidRPr="003445FB">
          <w:rPr>
            <w:lang w:val="en-US" w:eastAsia="zh-CN"/>
          </w:rPr>
          <w:t>,</w:t>
        </w:r>
        <w:r>
          <w:rPr>
            <w:rFonts w:eastAsiaTheme="minorEastAsia" w:hint="eastAsia"/>
            <w:lang w:val="en-US" w:eastAsia="zh-CN"/>
          </w:rPr>
          <w:t xml:space="preserve"> </w:t>
        </w:r>
        <w:r>
          <w:rPr>
            <w:rFonts w:eastAsiaTheme="minorEastAsia" w:hint="eastAsia"/>
            <w:color w:val="000000"/>
            <w:lang w:eastAsia="zh-CN"/>
          </w:rPr>
          <w:t>i</w:t>
        </w:r>
      </w:ins>
      <w:ins w:id="57" w:author="陶旭华" w:date="2019-03-29T17:35:00Z">
        <w:r w:rsidR="00DF157A" w:rsidRPr="0048482F">
          <w:rPr>
            <w:color w:val="000000"/>
          </w:rPr>
          <w:t xml:space="preserve">f a UE is configured with the higher layer parameter </w:t>
        </w:r>
        <w:proofErr w:type="spellStart"/>
        <w:r w:rsidR="00DF157A" w:rsidRPr="005B68A6">
          <w:rPr>
            <w:i/>
            <w:color w:val="000000"/>
          </w:rPr>
          <w:t>tci-PresentInDCI</w:t>
        </w:r>
        <w:proofErr w:type="spellEnd"/>
        <w:r w:rsidR="00DF157A" w:rsidRPr="0048482F">
          <w:rPr>
            <w:i/>
            <w:color w:val="000000"/>
          </w:rPr>
          <w:t xml:space="preserve"> </w:t>
        </w:r>
        <w:r w:rsidR="00DF157A" w:rsidRPr="00716D05">
          <w:rPr>
            <w:color w:val="000000"/>
          </w:rPr>
          <w:t xml:space="preserve">that </w:t>
        </w:r>
        <w:r w:rsidR="00DF157A" w:rsidRPr="0048482F">
          <w:rPr>
            <w:color w:val="000000"/>
          </w:rPr>
          <w:t xml:space="preserve">is set as </w:t>
        </w:r>
        <w:r w:rsidR="00DF157A">
          <w:rPr>
            <w:color w:val="000000"/>
          </w:rPr>
          <w:t>'e</w:t>
        </w:r>
        <w:r w:rsidR="00DF157A" w:rsidRPr="0048482F">
          <w:rPr>
            <w:color w:val="000000"/>
          </w:rPr>
          <w:t>nabled</w:t>
        </w:r>
        <w:r w:rsidR="00DF157A">
          <w:rPr>
            <w:color w:val="000000"/>
          </w:rPr>
          <w:t>'</w:t>
        </w:r>
        <w:r w:rsidR="00DF157A" w:rsidRPr="0048482F">
          <w:rPr>
            <w:i/>
            <w:color w:val="000000"/>
          </w:rPr>
          <w:t xml:space="preserve"> </w:t>
        </w:r>
        <w:r w:rsidR="00DF157A" w:rsidRPr="0048482F">
          <w:rPr>
            <w:color w:val="000000"/>
          </w:rPr>
          <w:t xml:space="preserve">for the CORESET scheduling the PDSCH, </w:t>
        </w:r>
      </w:ins>
      <w:ins w:id="58" w:author="陶旭华" w:date="2019-03-29T17:39:00Z">
        <w:r w:rsidR="00DF157A" w:rsidRPr="003445FB">
          <w:rPr>
            <w:lang w:val="en-US" w:eastAsia="zh-CN"/>
          </w:rPr>
          <w:t>UE shall be able to receive PDSCH</w:t>
        </w:r>
        <w:r w:rsidR="00DF157A">
          <w:rPr>
            <w:rFonts w:eastAsiaTheme="minorEastAsia" w:hint="eastAsia"/>
            <w:lang w:val="en-US" w:eastAsia="zh-CN"/>
          </w:rPr>
          <w:t xml:space="preserve"> </w:t>
        </w:r>
        <w:r w:rsidR="00A75C4C">
          <w:rPr>
            <w:lang w:val="en-US" w:eastAsia="zh-CN"/>
          </w:rPr>
          <w:t xml:space="preserve">or transmit PUSCH </w:t>
        </w:r>
        <w:r w:rsidR="00DF157A" w:rsidRPr="003445FB">
          <w:rPr>
            <w:lang w:val="en-US" w:eastAsia="zh-CN"/>
          </w:rPr>
          <w:t xml:space="preserve">on the new </w:t>
        </w:r>
        <w:r w:rsidR="00DF157A">
          <w:rPr>
            <w:rFonts w:eastAsiaTheme="minorEastAsia" w:hint="eastAsia"/>
            <w:lang w:val="en-US" w:eastAsia="zh-CN"/>
          </w:rPr>
          <w:t>beam</w:t>
        </w:r>
        <w:r w:rsidR="00DF157A" w:rsidRPr="003445FB">
          <w:rPr>
            <w:lang w:val="en-US" w:eastAsia="zh-CN"/>
          </w:rPr>
          <w:t xml:space="preserve"> </w:t>
        </w:r>
        <w:r w:rsidR="00DF157A">
          <w:rPr>
            <w:rFonts w:eastAsiaTheme="minorEastAsia" w:hint="eastAsia"/>
            <w:lang w:val="en-US" w:eastAsia="zh-CN"/>
          </w:rPr>
          <w:t>of</w:t>
        </w:r>
        <w:r w:rsidR="00DF157A" w:rsidRPr="003445FB">
          <w:rPr>
            <w:lang w:val="en-US" w:eastAsia="zh-CN"/>
          </w:rPr>
          <w:t xml:space="preserve"> the serving cell on which </w:t>
        </w:r>
        <w:r w:rsidR="00DF157A">
          <w:rPr>
            <w:rFonts w:eastAsiaTheme="minorEastAsia" w:hint="eastAsia"/>
            <w:lang w:val="en-US" w:eastAsia="zh-CN"/>
          </w:rPr>
          <w:t>TCI state</w:t>
        </w:r>
        <w:r w:rsidR="00DF157A" w:rsidRPr="003445FB">
          <w:rPr>
            <w:lang w:val="en-US" w:eastAsia="zh-CN"/>
          </w:rPr>
          <w:t xml:space="preserve"> switch occurs no later than at slot n+</w:t>
        </w:r>
      </w:ins>
      <w:proofErr w:type="spellStart"/>
      <w:ins w:id="59" w:author="陶旭华" w:date="2019-03-29T17:46:00Z">
        <w:r w:rsidR="00A75C4C">
          <w:rPr>
            <w:rFonts w:eastAsiaTheme="minorEastAsia" w:hint="eastAsia"/>
            <w:color w:val="000000"/>
            <w:lang w:eastAsia="zh-CN"/>
          </w:rPr>
          <w:t>T</w:t>
        </w:r>
        <w:r w:rsidR="00A75C4C">
          <w:rPr>
            <w:rFonts w:eastAsiaTheme="minorEastAsia" w:hint="eastAsia"/>
            <w:color w:val="000000"/>
            <w:vertAlign w:val="subscript"/>
            <w:lang w:eastAsia="zh-CN"/>
          </w:rPr>
          <w:t>QCL_time</w:t>
        </w:r>
      </w:ins>
      <w:proofErr w:type="spellEnd"/>
      <w:ins w:id="60" w:author="陶旭华" w:date="2019-03-29T17:50:00Z">
        <w:r w:rsidR="00A75C4C">
          <w:rPr>
            <w:rFonts w:eastAsiaTheme="minorEastAsia" w:hint="eastAsia"/>
            <w:lang w:val="en-US" w:eastAsia="zh-CN"/>
          </w:rPr>
          <w:t>, where:</w:t>
        </w:r>
      </w:ins>
    </w:p>
    <w:p w:rsidR="00A75C4C" w:rsidRDefault="008E4CF8" w:rsidP="008E4CF8">
      <w:pPr>
        <w:ind w:firstLine="720"/>
        <w:rPr>
          <w:ins w:id="61" w:author="陶旭华" w:date="2019-03-29T17:50:00Z"/>
          <w:rFonts w:eastAsiaTheme="minorEastAsia"/>
          <w:lang w:val="en-US" w:eastAsia="zh-CN"/>
        </w:rPr>
      </w:pPr>
      <w:ins w:id="62" w:author="陶旭华" w:date="2019-03-29T17:52:00Z">
        <w:r>
          <w:rPr>
            <w:rFonts w:eastAsiaTheme="minorEastAsia" w:hint="eastAsia"/>
            <w:lang w:val="en-US" w:eastAsia="zh-CN"/>
          </w:rPr>
          <w:t>S</w:t>
        </w:r>
      </w:ins>
      <w:ins w:id="63" w:author="陶旭华" w:date="2019-03-29T17:43:00Z">
        <w:r w:rsidR="00A75C4C" w:rsidRPr="003445FB">
          <w:rPr>
            <w:lang w:val="en-US" w:eastAsia="zh-CN"/>
          </w:rPr>
          <w:t xml:space="preserve">lot n is the last slot containing the </w:t>
        </w:r>
        <w:r w:rsidR="00A75C4C">
          <w:rPr>
            <w:rFonts w:eastAsiaTheme="minorEastAsia" w:hint="eastAsia"/>
            <w:lang w:val="en-US" w:eastAsia="zh-CN"/>
          </w:rPr>
          <w:t>DCI</w:t>
        </w:r>
        <w:r w:rsidR="00A75C4C" w:rsidRPr="003445FB">
          <w:rPr>
            <w:lang w:val="en-US" w:eastAsia="zh-CN"/>
          </w:rPr>
          <w:t xml:space="preserve"> command</w:t>
        </w:r>
      </w:ins>
      <w:ins w:id="64" w:author="陶旭华" w:date="2019-03-29T17:45:00Z">
        <w:r w:rsidR="00A75C4C">
          <w:rPr>
            <w:rFonts w:eastAsiaTheme="minorEastAsia" w:hint="eastAsia"/>
            <w:lang w:val="en-US" w:eastAsia="zh-CN"/>
          </w:rPr>
          <w:t xml:space="preserve"> </w:t>
        </w:r>
      </w:ins>
    </w:p>
    <w:p w:rsidR="0089131F" w:rsidRPr="00B41D02" w:rsidRDefault="00A75C4C" w:rsidP="008E4CF8">
      <w:pPr>
        <w:ind w:left="720"/>
        <w:rPr>
          <w:rFonts w:eastAsiaTheme="minorEastAsia"/>
          <w:lang w:val="en-US" w:eastAsia="zh-CN"/>
        </w:rPr>
      </w:pPr>
      <w:proofErr w:type="spellStart"/>
      <w:ins w:id="65" w:author="陶旭华" w:date="2019-03-29T17:46:00Z">
        <w:r>
          <w:rPr>
            <w:rFonts w:eastAsiaTheme="minorEastAsia" w:hint="eastAsia"/>
            <w:color w:val="000000"/>
            <w:lang w:eastAsia="zh-CN"/>
          </w:rPr>
          <w:t>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>QCL_time</w:t>
        </w:r>
        <w:proofErr w:type="spellEnd"/>
        <w:r>
          <w:rPr>
            <w:rFonts w:eastAsiaTheme="minorEastAsia" w:hint="eastAsia"/>
            <w:color w:val="000000"/>
            <w:lang w:eastAsia="zh-CN"/>
          </w:rPr>
          <w:t xml:space="preserve"> is the </w:t>
        </w:r>
      </w:ins>
      <w:ins w:id="66" w:author="陶旭华" w:date="2019-03-29T17:47:00Z">
        <w:r>
          <w:rPr>
            <w:rFonts w:eastAsiaTheme="minorEastAsia" w:hint="eastAsia"/>
            <w:color w:val="000000"/>
            <w:lang w:eastAsia="zh-CN"/>
          </w:rPr>
          <w:t xml:space="preserve">time required by the UE to perform PDCCH reception and </w:t>
        </w:r>
      </w:ins>
      <w:ins w:id="67" w:author="陶旭华" w:date="2019-03-29T17:48:00Z">
        <w:r w:rsidRPr="001F528E">
          <w:t>applying spatial QCL information received in DCI for PDSCH processing as described in TS 38.214 [</w:t>
        </w:r>
      </w:ins>
      <w:ins w:id="68" w:author="陶旭华" w:date="2019-03-29T17:49:00Z">
        <w:r>
          <w:rPr>
            <w:rFonts w:eastAsiaTheme="minorEastAsia" w:hint="eastAsia"/>
            <w:lang w:eastAsia="zh-CN"/>
          </w:rPr>
          <w:t>26</w:t>
        </w:r>
      </w:ins>
      <w:ins w:id="69" w:author="陶旭华" w:date="2019-03-29T17:48:00Z">
        <w:r w:rsidRPr="001F528E">
          <w:t>]</w:t>
        </w:r>
      </w:ins>
      <w:ins w:id="70" w:author="陶旭华" w:date="2019-03-29T17:51:00Z">
        <w:r>
          <w:rPr>
            <w:rFonts w:eastAsiaTheme="minorEastAsia" w:hint="eastAsia"/>
            <w:lang w:eastAsia="zh-CN"/>
          </w:rPr>
          <w:t xml:space="preserve">, the value of </w:t>
        </w:r>
        <w:proofErr w:type="spellStart"/>
        <w:r>
          <w:rPr>
            <w:rFonts w:eastAsiaTheme="minorEastAsia" w:hint="eastAsia"/>
            <w:color w:val="000000"/>
            <w:lang w:eastAsia="zh-CN"/>
          </w:rPr>
          <w:t>T</w:t>
        </w:r>
        <w:r>
          <w:rPr>
            <w:rFonts w:eastAsiaTheme="minorEastAsia" w:hint="eastAsia"/>
            <w:color w:val="000000"/>
            <w:vertAlign w:val="subscript"/>
            <w:lang w:eastAsia="zh-CN"/>
          </w:rPr>
          <w:t>QCL_time</w:t>
        </w:r>
        <w:proofErr w:type="spellEnd"/>
        <w:r>
          <w:rPr>
            <w:rFonts w:eastAsiaTheme="minorEastAsia" w:hint="eastAsia"/>
            <w:color w:val="000000"/>
            <w:lang w:eastAsia="zh-CN"/>
          </w:rPr>
          <w:t xml:space="preserve"> is defined in TS 38.306</w:t>
        </w:r>
      </w:ins>
      <w:ins w:id="71" w:author="陶旭华" w:date="2019-03-29T17:52:00Z">
        <w:r w:rsidR="008E4CF8">
          <w:rPr>
            <w:rFonts w:eastAsiaTheme="minorEastAsia" w:hint="eastAsia"/>
            <w:color w:val="000000"/>
            <w:lang w:eastAsia="zh-CN"/>
          </w:rPr>
          <w:t>[26]</w:t>
        </w:r>
      </w:ins>
      <w:ins w:id="72" w:author="陶旭华" w:date="2019-03-29T17:43:00Z">
        <w:r>
          <w:rPr>
            <w:rFonts w:eastAsiaTheme="minorEastAsia" w:hint="eastAsia"/>
            <w:lang w:val="en-US" w:eastAsia="zh-CN"/>
          </w:rPr>
          <w:t>.</w:t>
        </w:r>
      </w:ins>
      <w:ins w:id="73" w:author="陶旭华" w:date="2019-03-29T17:39:00Z">
        <w:r w:rsidR="00DF157A" w:rsidRPr="0048482F">
          <w:rPr>
            <w:color w:val="000000"/>
          </w:rPr>
          <w:t xml:space="preserve"> </w:t>
        </w:r>
      </w:ins>
    </w:p>
    <w:p w:rsidR="00D92C12" w:rsidRPr="003E464A" w:rsidRDefault="00D92C12" w:rsidP="003E464A">
      <w:pPr>
        <w:rPr>
          <w:rFonts w:ascii="Arial" w:hAnsi="Arial"/>
          <w:color w:val="FF0000"/>
          <w:sz w:val="32"/>
          <w:lang w:eastAsia="zh-CN"/>
        </w:rPr>
      </w:pPr>
      <w:r w:rsidRPr="003E464A">
        <w:rPr>
          <w:rFonts w:ascii="Arial" w:hAnsi="Arial"/>
          <w:color w:val="FF0000"/>
          <w:sz w:val="32"/>
          <w:lang w:eastAsia="zh-CN"/>
        </w:rPr>
        <w:t xml:space="preserve">&lt;&lt; </w:t>
      </w:r>
      <w:r w:rsidRPr="003E464A">
        <w:rPr>
          <w:rFonts w:ascii="Arial" w:hAnsi="Arial" w:hint="eastAsia"/>
          <w:color w:val="FF0000"/>
          <w:sz w:val="32"/>
          <w:lang w:eastAsia="zh-CN"/>
        </w:rPr>
        <w:t xml:space="preserve">End of Change </w:t>
      </w:r>
      <w:r w:rsidRPr="003E464A">
        <w:rPr>
          <w:rFonts w:ascii="Arial" w:hAnsi="Arial"/>
          <w:color w:val="FF0000"/>
          <w:sz w:val="32"/>
          <w:lang w:eastAsia="zh-CN"/>
        </w:rPr>
        <w:t>&gt;&gt;</w:t>
      </w:r>
    </w:p>
    <w:p w:rsidR="0092702B" w:rsidRDefault="0092702B" w:rsidP="003E464A"/>
    <w:sectPr w:rsidR="0092702B" w:rsidSect="00617595">
      <w:headerReference w:type="default" r:id="rId12"/>
      <w:footerReference w:type="default" r:id="rId13"/>
      <w:pgSz w:w="11907" w:h="16840" w:code="9"/>
      <w:pgMar w:top="1416" w:right="1133" w:bottom="1133" w:left="1133" w:header="850" w:footer="340" w:gutter="0"/>
      <w:pgNumType w:start="69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66F8" w:rsidRPr="00CB02FB" w:rsidRDefault="002566F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endnote>
  <w:endnote w:type="continuationSeparator" w:id="0">
    <w:p w:rsidR="002566F8" w:rsidRPr="00CB02FB" w:rsidRDefault="002566F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FD21B3" w:rsidRDefault="00617595" w:rsidP="00617595">
    <w:pPr>
      <w:jc w:val="center"/>
      <w:rPr>
        <w:b/>
        <w:i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66F8" w:rsidRPr="00CB02FB" w:rsidRDefault="002566F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separator/>
      </w:r>
    </w:p>
  </w:footnote>
  <w:footnote w:type="continuationSeparator" w:id="0">
    <w:p w:rsidR="002566F8" w:rsidRPr="00CB02FB" w:rsidRDefault="002566F8" w:rsidP="00522058">
      <w:pPr>
        <w:spacing w:after="0"/>
        <w:rPr>
          <w:rFonts w:ascii="Arial" w:eastAsia="宋体" w:hAnsi="Arial" w:cs="Arial"/>
          <w:color w:val="0000FF"/>
          <w:kern w:val="2"/>
          <w:lang w:val="en-US" w:eastAsia="zh-CN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17595" w:rsidRPr="0092702B" w:rsidRDefault="00617595" w:rsidP="0092702B">
    <w:pPr>
      <w:ind w:right="400"/>
      <w:rPr>
        <w:rFonts w:eastAsiaTheme="minorEastAsia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F212EF"/>
    <w:multiLevelType w:val="hybridMultilevel"/>
    <w:tmpl w:val="2AC41B5A"/>
    <w:lvl w:ilvl="0" w:tplc="DD56BEB8">
      <w:start w:val="2"/>
      <w:numFmt w:val="bullet"/>
      <w:lvlText w:val="-"/>
      <w:lvlJc w:val="left"/>
      <w:pPr>
        <w:ind w:left="102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1">
    <w:nsid w:val="245631EF"/>
    <w:multiLevelType w:val="hybridMultilevel"/>
    <w:tmpl w:val="9AE025AE"/>
    <w:lvl w:ilvl="0" w:tplc="455C41DA">
      <w:start w:val="9"/>
      <w:numFmt w:val="bullet"/>
      <w:lvlText w:val="-"/>
      <w:lvlJc w:val="left"/>
      <w:pPr>
        <w:ind w:left="1211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2">
    <w:nsid w:val="483C6937"/>
    <w:multiLevelType w:val="hybridMultilevel"/>
    <w:tmpl w:val="834A0EEE"/>
    <w:lvl w:ilvl="0" w:tplc="A5788472">
      <w:start w:val="13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56B34E90"/>
    <w:multiLevelType w:val="hybridMultilevel"/>
    <w:tmpl w:val="633EAA40"/>
    <w:lvl w:ilvl="0" w:tplc="EB2EC46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8A0ED0">
      <w:start w:val="1925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023698">
      <w:start w:val="19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8D029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0A2D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4E655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A3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581B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64FB8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5926538F"/>
    <w:multiLevelType w:val="hybridMultilevel"/>
    <w:tmpl w:val="AFAAA33C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>
    <w:nsid w:val="6C802F4E"/>
    <w:multiLevelType w:val="hybridMultilevel"/>
    <w:tmpl w:val="191483B4"/>
    <w:lvl w:ilvl="0" w:tplc="DD56BEB8">
      <w:start w:val="2"/>
      <w:numFmt w:val="bullet"/>
      <w:lvlText w:val="-"/>
      <w:lvlJc w:val="left"/>
      <w:pPr>
        <w:ind w:left="1271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91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1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1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1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1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1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1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1" w:hanging="420"/>
      </w:pPr>
      <w:rPr>
        <w:rFonts w:ascii="Wingdings" w:hAnsi="Wingdings" w:hint="default"/>
      </w:rPr>
    </w:lvl>
  </w:abstractNum>
  <w:abstractNum w:abstractNumId="6">
    <w:nsid w:val="74DC5F65"/>
    <w:multiLevelType w:val="hybridMultilevel"/>
    <w:tmpl w:val="FDCC13F4"/>
    <w:lvl w:ilvl="0" w:tplc="3A2617AC">
      <w:start w:val="8"/>
      <w:numFmt w:val="bullet"/>
      <w:lvlText w:val="-"/>
      <w:lvlJc w:val="left"/>
      <w:pPr>
        <w:ind w:left="1359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6"/>
  </w:num>
  <w:num w:numId="5">
    <w:abstractNumId w:val="5"/>
  </w:num>
  <w:num w:numId="6">
    <w:abstractNumId w:val="1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2058"/>
    <w:rsid w:val="000014BD"/>
    <w:rsid w:val="00001C99"/>
    <w:rsid w:val="00004A28"/>
    <w:rsid w:val="000216CD"/>
    <w:rsid w:val="0002209D"/>
    <w:rsid w:val="00022217"/>
    <w:rsid w:val="00024B7A"/>
    <w:rsid w:val="000321DB"/>
    <w:rsid w:val="00032CC9"/>
    <w:rsid w:val="0004013F"/>
    <w:rsid w:val="00042890"/>
    <w:rsid w:val="00042942"/>
    <w:rsid w:val="000473C6"/>
    <w:rsid w:val="000648F1"/>
    <w:rsid w:val="00070DDE"/>
    <w:rsid w:val="00094789"/>
    <w:rsid w:val="0009728B"/>
    <w:rsid w:val="000A5868"/>
    <w:rsid w:val="000B0D6A"/>
    <w:rsid w:val="000C60CE"/>
    <w:rsid w:val="000D5EB1"/>
    <w:rsid w:val="000E3088"/>
    <w:rsid w:val="000F0FB1"/>
    <w:rsid w:val="00121D61"/>
    <w:rsid w:val="001238AD"/>
    <w:rsid w:val="00123F1B"/>
    <w:rsid w:val="001319A9"/>
    <w:rsid w:val="00134274"/>
    <w:rsid w:val="00156AD8"/>
    <w:rsid w:val="001910E4"/>
    <w:rsid w:val="00191366"/>
    <w:rsid w:val="001B04C1"/>
    <w:rsid w:val="001B27D3"/>
    <w:rsid w:val="001C425C"/>
    <w:rsid w:val="001D26B1"/>
    <w:rsid w:val="001F52DD"/>
    <w:rsid w:val="001F58E6"/>
    <w:rsid w:val="00200630"/>
    <w:rsid w:val="00202CD9"/>
    <w:rsid w:val="002075C4"/>
    <w:rsid w:val="002121AE"/>
    <w:rsid w:val="00216255"/>
    <w:rsid w:val="002216C3"/>
    <w:rsid w:val="00222DDC"/>
    <w:rsid w:val="00233D3D"/>
    <w:rsid w:val="00236890"/>
    <w:rsid w:val="00240AA2"/>
    <w:rsid w:val="0024539C"/>
    <w:rsid w:val="002527A4"/>
    <w:rsid w:val="002566F8"/>
    <w:rsid w:val="002673BA"/>
    <w:rsid w:val="00267833"/>
    <w:rsid w:val="0027074C"/>
    <w:rsid w:val="002761B8"/>
    <w:rsid w:val="002768BC"/>
    <w:rsid w:val="00292073"/>
    <w:rsid w:val="0029282B"/>
    <w:rsid w:val="002A2104"/>
    <w:rsid w:val="002B56F4"/>
    <w:rsid w:val="002B7BD4"/>
    <w:rsid w:val="002D17AF"/>
    <w:rsid w:val="002D6F56"/>
    <w:rsid w:val="002E1C0A"/>
    <w:rsid w:val="002E3FF7"/>
    <w:rsid w:val="002E5D32"/>
    <w:rsid w:val="00300651"/>
    <w:rsid w:val="0032183C"/>
    <w:rsid w:val="00340D7C"/>
    <w:rsid w:val="003571EF"/>
    <w:rsid w:val="003633A4"/>
    <w:rsid w:val="00376095"/>
    <w:rsid w:val="0039135E"/>
    <w:rsid w:val="00392408"/>
    <w:rsid w:val="00392D3B"/>
    <w:rsid w:val="00393346"/>
    <w:rsid w:val="00394DB7"/>
    <w:rsid w:val="003A0BFE"/>
    <w:rsid w:val="003A6E1A"/>
    <w:rsid w:val="003B5113"/>
    <w:rsid w:val="003E464A"/>
    <w:rsid w:val="0040655F"/>
    <w:rsid w:val="00411E20"/>
    <w:rsid w:val="00412984"/>
    <w:rsid w:val="00412D79"/>
    <w:rsid w:val="00425458"/>
    <w:rsid w:val="00432698"/>
    <w:rsid w:val="0044557E"/>
    <w:rsid w:val="00452220"/>
    <w:rsid w:val="004573AB"/>
    <w:rsid w:val="00476DE6"/>
    <w:rsid w:val="00480FA7"/>
    <w:rsid w:val="00480FC1"/>
    <w:rsid w:val="00481C09"/>
    <w:rsid w:val="004830C0"/>
    <w:rsid w:val="004A64C3"/>
    <w:rsid w:val="004C091A"/>
    <w:rsid w:val="004C1BDC"/>
    <w:rsid w:val="004D1FA5"/>
    <w:rsid w:val="004D31C1"/>
    <w:rsid w:val="004E07A2"/>
    <w:rsid w:val="004E500E"/>
    <w:rsid w:val="005009E5"/>
    <w:rsid w:val="005035B5"/>
    <w:rsid w:val="00511379"/>
    <w:rsid w:val="00522058"/>
    <w:rsid w:val="00550242"/>
    <w:rsid w:val="0056123C"/>
    <w:rsid w:val="00563CD6"/>
    <w:rsid w:val="005B0E99"/>
    <w:rsid w:val="005C7E75"/>
    <w:rsid w:val="005D2506"/>
    <w:rsid w:val="005D5B90"/>
    <w:rsid w:val="00610000"/>
    <w:rsid w:val="00617595"/>
    <w:rsid w:val="0062095A"/>
    <w:rsid w:val="0062600D"/>
    <w:rsid w:val="00633F57"/>
    <w:rsid w:val="00636753"/>
    <w:rsid w:val="00655E6D"/>
    <w:rsid w:val="006568DC"/>
    <w:rsid w:val="006610F4"/>
    <w:rsid w:val="0067015A"/>
    <w:rsid w:val="00673F0A"/>
    <w:rsid w:val="00675A40"/>
    <w:rsid w:val="00695703"/>
    <w:rsid w:val="00697646"/>
    <w:rsid w:val="006A3345"/>
    <w:rsid w:val="006A6FC5"/>
    <w:rsid w:val="006B7B76"/>
    <w:rsid w:val="006C2E5E"/>
    <w:rsid w:val="006C7989"/>
    <w:rsid w:val="006D5A98"/>
    <w:rsid w:val="006E4B30"/>
    <w:rsid w:val="006E5972"/>
    <w:rsid w:val="006E73BB"/>
    <w:rsid w:val="0070628A"/>
    <w:rsid w:val="007205B0"/>
    <w:rsid w:val="00721D1B"/>
    <w:rsid w:val="0072474D"/>
    <w:rsid w:val="00734148"/>
    <w:rsid w:val="00755584"/>
    <w:rsid w:val="00760212"/>
    <w:rsid w:val="00761A55"/>
    <w:rsid w:val="00763048"/>
    <w:rsid w:val="00764553"/>
    <w:rsid w:val="007758B8"/>
    <w:rsid w:val="007765D3"/>
    <w:rsid w:val="00783D84"/>
    <w:rsid w:val="00787E08"/>
    <w:rsid w:val="00797439"/>
    <w:rsid w:val="007A304D"/>
    <w:rsid w:val="007A6927"/>
    <w:rsid w:val="007A70F8"/>
    <w:rsid w:val="007F6453"/>
    <w:rsid w:val="0080661C"/>
    <w:rsid w:val="00812AAB"/>
    <w:rsid w:val="00817344"/>
    <w:rsid w:val="00817992"/>
    <w:rsid w:val="00823FDC"/>
    <w:rsid w:val="0082705B"/>
    <w:rsid w:val="00832C1A"/>
    <w:rsid w:val="008419A5"/>
    <w:rsid w:val="00852DFE"/>
    <w:rsid w:val="008568D2"/>
    <w:rsid w:val="0086663A"/>
    <w:rsid w:val="0086666A"/>
    <w:rsid w:val="008727E5"/>
    <w:rsid w:val="00873DF3"/>
    <w:rsid w:val="0089131F"/>
    <w:rsid w:val="008A6E5D"/>
    <w:rsid w:val="008B1772"/>
    <w:rsid w:val="008B422F"/>
    <w:rsid w:val="008B5F9A"/>
    <w:rsid w:val="008B72E6"/>
    <w:rsid w:val="008C780D"/>
    <w:rsid w:val="008E4CF8"/>
    <w:rsid w:val="008E59FB"/>
    <w:rsid w:val="0090001C"/>
    <w:rsid w:val="00900327"/>
    <w:rsid w:val="009003D1"/>
    <w:rsid w:val="00902AAA"/>
    <w:rsid w:val="00904FF5"/>
    <w:rsid w:val="009060FE"/>
    <w:rsid w:val="0092702B"/>
    <w:rsid w:val="00933DA5"/>
    <w:rsid w:val="009344CB"/>
    <w:rsid w:val="00953CC2"/>
    <w:rsid w:val="0097091D"/>
    <w:rsid w:val="009710E7"/>
    <w:rsid w:val="00980AB1"/>
    <w:rsid w:val="009851CF"/>
    <w:rsid w:val="009858EA"/>
    <w:rsid w:val="00992767"/>
    <w:rsid w:val="009946F9"/>
    <w:rsid w:val="009972CB"/>
    <w:rsid w:val="009A4962"/>
    <w:rsid w:val="009B7C02"/>
    <w:rsid w:val="009D3183"/>
    <w:rsid w:val="009E5AD9"/>
    <w:rsid w:val="009F01B8"/>
    <w:rsid w:val="009F7620"/>
    <w:rsid w:val="00A074EE"/>
    <w:rsid w:val="00A20382"/>
    <w:rsid w:val="00A46221"/>
    <w:rsid w:val="00A4681D"/>
    <w:rsid w:val="00A57436"/>
    <w:rsid w:val="00A608D8"/>
    <w:rsid w:val="00A62A32"/>
    <w:rsid w:val="00A730BF"/>
    <w:rsid w:val="00A74AAA"/>
    <w:rsid w:val="00A75C4C"/>
    <w:rsid w:val="00A80DED"/>
    <w:rsid w:val="00A827E0"/>
    <w:rsid w:val="00A91912"/>
    <w:rsid w:val="00A96C62"/>
    <w:rsid w:val="00AA379A"/>
    <w:rsid w:val="00AC0342"/>
    <w:rsid w:val="00AE662C"/>
    <w:rsid w:val="00AF2B16"/>
    <w:rsid w:val="00AF6F6C"/>
    <w:rsid w:val="00AF7C1F"/>
    <w:rsid w:val="00B00A96"/>
    <w:rsid w:val="00B10FC0"/>
    <w:rsid w:val="00B1496E"/>
    <w:rsid w:val="00B15493"/>
    <w:rsid w:val="00B25C6E"/>
    <w:rsid w:val="00B271CE"/>
    <w:rsid w:val="00B356AB"/>
    <w:rsid w:val="00B41D02"/>
    <w:rsid w:val="00B4546A"/>
    <w:rsid w:val="00B9395B"/>
    <w:rsid w:val="00B97E67"/>
    <w:rsid w:val="00BA2D9C"/>
    <w:rsid w:val="00BA504D"/>
    <w:rsid w:val="00BA6D48"/>
    <w:rsid w:val="00BA7FBD"/>
    <w:rsid w:val="00BB4CFF"/>
    <w:rsid w:val="00BD5E91"/>
    <w:rsid w:val="00C03CBE"/>
    <w:rsid w:val="00C32A38"/>
    <w:rsid w:val="00C670F4"/>
    <w:rsid w:val="00C80317"/>
    <w:rsid w:val="00C86418"/>
    <w:rsid w:val="00C86FD1"/>
    <w:rsid w:val="00C915FD"/>
    <w:rsid w:val="00C91A44"/>
    <w:rsid w:val="00CA693C"/>
    <w:rsid w:val="00CD231C"/>
    <w:rsid w:val="00CD4112"/>
    <w:rsid w:val="00CD5869"/>
    <w:rsid w:val="00CD65D5"/>
    <w:rsid w:val="00CE793A"/>
    <w:rsid w:val="00CF283C"/>
    <w:rsid w:val="00CF4243"/>
    <w:rsid w:val="00CF6DF9"/>
    <w:rsid w:val="00CF7FF7"/>
    <w:rsid w:val="00D00937"/>
    <w:rsid w:val="00D0385E"/>
    <w:rsid w:val="00D04ED5"/>
    <w:rsid w:val="00D10BF2"/>
    <w:rsid w:val="00D253F4"/>
    <w:rsid w:val="00D26D56"/>
    <w:rsid w:val="00D362C5"/>
    <w:rsid w:val="00D53113"/>
    <w:rsid w:val="00D5656D"/>
    <w:rsid w:val="00D621E4"/>
    <w:rsid w:val="00D66118"/>
    <w:rsid w:val="00D70D1D"/>
    <w:rsid w:val="00D739FE"/>
    <w:rsid w:val="00D76CD5"/>
    <w:rsid w:val="00D83AAC"/>
    <w:rsid w:val="00D92C12"/>
    <w:rsid w:val="00D96D81"/>
    <w:rsid w:val="00DB0063"/>
    <w:rsid w:val="00DF157A"/>
    <w:rsid w:val="00E012C6"/>
    <w:rsid w:val="00E204D2"/>
    <w:rsid w:val="00E35FE2"/>
    <w:rsid w:val="00E3713B"/>
    <w:rsid w:val="00E54888"/>
    <w:rsid w:val="00E54FBE"/>
    <w:rsid w:val="00E60233"/>
    <w:rsid w:val="00E60E0B"/>
    <w:rsid w:val="00E64E93"/>
    <w:rsid w:val="00E83C19"/>
    <w:rsid w:val="00E85A95"/>
    <w:rsid w:val="00EC0AC4"/>
    <w:rsid w:val="00EC6ACB"/>
    <w:rsid w:val="00EC7723"/>
    <w:rsid w:val="00ED25B8"/>
    <w:rsid w:val="00EE1FBF"/>
    <w:rsid w:val="00EE30FC"/>
    <w:rsid w:val="00EE670C"/>
    <w:rsid w:val="00EE6827"/>
    <w:rsid w:val="00F258C8"/>
    <w:rsid w:val="00F305B3"/>
    <w:rsid w:val="00F440D6"/>
    <w:rsid w:val="00F50690"/>
    <w:rsid w:val="00F55634"/>
    <w:rsid w:val="00F55D0B"/>
    <w:rsid w:val="00F80426"/>
    <w:rsid w:val="00F82171"/>
    <w:rsid w:val="00F82AEB"/>
    <w:rsid w:val="00F91ADF"/>
    <w:rsid w:val="00F92BFD"/>
    <w:rsid w:val="00FB0488"/>
    <w:rsid w:val="00FC4903"/>
    <w:rsid w:val="00FC7B87"/>
    <w:rsid w:val="00FF4F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205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1">
    <w:name w:val="heading 1"/>
    <w:aliases w:val="H1"/>
    <w:next w:val="a"/>
    <w:link w:val="1Char"/>
    <w:qFormat/>
    <w:rsid w:val="0052205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2">
    <w:name w:val="heading 2"/>
    <w:aliases w:val="DO NOT USE_h2,h2,h21,H2,Head2A,2,UNDERRUBRIK 1-2,level 2,Heading 2 3GPP,H21,Head 2,l2,TitreProp,Header 2,ITT t2,PA Major Section,Livello 2,R2,Heading 2 Hidden,Head1,2nd level,heading 2,I2,Section Title,Heading2,list2,H2-Heading 2"/>
    <w:basedOn w:val="1"/>
    <w:next w:val="a"/>
    <w:link w:val="2Char"/>
    <w:qFormat/>
    <w:rsid w:val="0052205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,Heading 3 Char1 Char,Heading 3 Char Char Char,Heading 3 Char1 Char Char Char,Heading 3 Char Char Char Char Char,Heading 3 Char Char1 Char,Heading 3 Char2 Char,0H,l3,list "/>
    <w:basedOn w:val="2"/>
    <w:next w:val="a"/>
    <w:link w:val="3Char"/>
    <w:qFormat/>
    <w:rsid w:val="00522058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3"/>
    <w:next w:val="a"/>
    <w:link w:val="4Char"/>
    <w:qFormat/>
    <w:rsid w:val="00522058"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FF4FA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a0"/>
    <w:link w:val="a3"/>
    <w:rsid w:val="00522058"/>
  </w:style>
  <w:style w:type="paragraph" w:styleId="a4">
    <w:name w:val="footer"/>
    <w:basedOn w:val="a"/>
    <w:link w:val="Char0"/>
    <w:uiPriority w:val="99"/>
    <w:unhideWhenUsed/>
    <w:rsid w:val="00522058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522058"/>
  </w:style>
  <w:style w:type="character" w:customStyle="1" w:styleId="1Char">
    <w:name w:val="标题 1 Char"/>
    <w:aliases w:val="H1 Char"/>
    <w:basedOn w:val="a0"/>
    <w:link w:val="1"/>
    <w:rsid w:val="00522058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2Char">
    <w:name w:val="标题 2 Char"/>
    <w:aliases w:val="DO NOT USE_h2 Char,h2 Char,h21 Char,H2 Char,Head2A Char,2 Char,UNDERRUBRIK 1-2 Char,level 2 Char,Heading 2 3GPP Char,H21 Char,Head 2 Char,l2 Char,TitreProp Char,Header 2 Char,ITT t2 Char,PA Major Section Char,Livello 2 Char,R2 Char,Head1 Char"/>
    <w:basedOn w:val="a0"/>
    <w:link w:val="2"/>
    <w:rsid w:val="00522058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 Char,Heading 3 Char1 Char Char,Heading 3 Char Char Char Char,Heading 3 Char1 Char Char Char Char,Heading 3 Char Char Char Char Char Char"/>
    <w:basedOn w:val="a0"/>
    <w:link w:val="3"/>
    <w:rsid w:val="00522058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H Char"/>
    <w:basedOn w:val="a0"/>
    <w:link w:val="4"/>
    <w:rsid w:val="00522058"/>
    <w:rPr>
      <w:rFonts w:ascii="Arial" w:eastAsia="Times New Roman" w:hAnsi="Arial" w:cs="Times New Roman"/>
      <w:sz w:val="24"/>
      <w:szCs w:val="20"/>
      <w:lang w:val="en-GB"/>
    </w:rPr>
  </w:style>
  <w:style w:type="paragraph" w:customStyle="1" w:styleId="B1">
    <w:name w:val="B1"/>
    <w:basedOn w:val="a5"/>
    <w:link w:val="B1Char"/>
    <w:rsid w:val="00522058"/>
    <w:pPr>
      <w:ind w:left="568" w:hanging="284"/>
      <w:contextualSpacing w:val="0"/>
    </w:pPr>
  </w:style>
  <w:style w:type="character" w:customStyle="1" w:styleId="B1Char">
    <w:name w:val="B1 Char"/>
    <w:link w:val="B1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20"/>
    <w:link w:val="B2Char"/>
    <w:rsid w:val="00522058"/>
    <w:pPr>
      <w:ind w:left="851" w:hanging="284"/>
      <w:contextualSpacing w:val="0"/>
    </w:pPr>
  </w:style>
  <w:style w:type="paragraph" w:customStyle="1" w:styleId="NO">
    <w:name w:val="NO"/>
    <w:basedOn w:val="a"/>
    <w:link w:val="NOChar"/>
    <w:rsid w:val="00522058"/>
    <w:pPr>
      <w:keepLines/>
      <w:ind w:left="1135" w:hanging="851"/>
    </w:pPr>
  </w:style>
  <w:style w:type="character" w:customStyle="1" w:styleId="NOChar">
    <w:name w:val="NO Char"/>
    <w:link w:val="NO"/>
    <w:rsid w:val="00522058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C">
    <w:name w:val="TAC"/>
    <w:basedOn w:val="a"/>
    <w:link w:val="TACChar"/>
    <w:rsid w:val="00522058"/>
    <w:pPr>
      <w:keepNext/>
      <w:keepLines/>
      <w:spacing w:after="0"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522058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rsid w:val="0052205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522058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TAH">
    <w:name w:val="TAH"/>
    <w:basedOn w:val="TAC"/>
    <w:link w:val="TAHCar"/>
    <w:rsid w:val="00522058"/>
    <w:rPr>
      <w:b/>
    </w:rPr>
  </w:style>
  <w:style w:type="character" w:customStyle="1" w:styleId="TAHCar">
    <w:name w:val="TAH Car"/>
    <w:link w:val="TAH"/>
    <w:qFormat/>
    <w:rsid w:val="00522058"/>
    <w:rPr>
      <w:rFonts w:ascii="Arial" w:eastAsia="Times New Roman" w:hAnsi="Arial" w:cs="Times New Roman"/>
      <w:b/>
      <w:sz w:val="18"/>
      <w:szCs w:val="20"/>
      <w:lang w:val="en-GB"/>
    </w:rPr>
  </w:style>
  <w:style w:type="paragraph" w:customStyle="1" w:styleId="TAN">
    <w:name w:val="TAN"/>
    <w:basedOn w:val="a"/>
    <w:link w:val="TANChar"/>
    <w:rsid w:val="00522058"/>
    <w:pPr>
      <w:keepNext/>
      <w:keepLines/>
      <w:spacing w:after="0"/>
      <w:ind w:left="851" w:hanging="851"/>
    </w:pPr>
    <w:rPr>
      <w:rFonts w:ascii="Arial" w:hAnsi="Arial"/>
      <w:sz w:val="18"/>
    </w:rPr>
  </w:style>
  <w:style w:type="character" w:customStyle="1" w:styleId="TANChar">
    <w:name w:val="TAN Char"/>
    <w:link w:val="TAN"/>
    <w:rsid w:val="00522058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B2Char">
    <w:name w:val="B2 Char"/>
    <w:basedOn w:val="a0"/>
    <w:link w:val="B2"/>
    <w:rsid w:val="00522058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5">
    <w:name w:val="List"/>
    <w:basedOn w:val="a"/>
    <w:uiPriority w:val="99"/>
    <w:semiHidden/>
    <w:unhideWhenUsed/>
    <w:rsid w:val="00522058"/>
    <w:pPr>
      <w:ind w:left="283" w:hanging="283"/>
      <w:contextualSpacing/>
    </w:pPr>
  </w:style>
  <w:style w:type="paragraph" w:styleId="20">
    <w:name w:val="List 2"/>
    <w:basedOn w:val="a"/>
    <w:uiPriority w:val="99"/>
    <w:semiHidden/>
    <w:unhideWhenUsed/>
    <w:rsid w:val="00522058"/>
    <w:pPr>
      <w:ind w:left="566" w:hanging="283"/>
      <w:contextualSpacing/>
    </w:pPr>
  </w:style>
  <w:style w:type="paragraph" w:styleId="a6">
    <w:name w:val="Balloon Text"/>
    <w:basedOn w:val="a"/>
    <w:link w:val="Char1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styleId="a7">
    <w:name w:val="Document Map"/>
    <w:basedOn w:val="a"/>
    <w:link w:val="Char2"/>
    <w:uiPriority w:val="99"/>
    <w:semiHidden/>
    <w:unhideWhenUsed/>
    <w:rsid w:val="00522058"/>
    <w:pPr>
      <w:spacing w:after="0"/>
    </w:pPr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7"/>
    <w:uiPriority w:val="99"/>
    <w:semiHidden/>
    <w:rsid w:val="00522058"/>
    <w:rPr>
      <w:rFonts w:ascii="宋体" w:eastAsia="宋体" w:hAnsi="Times New Roman" w:cs="Times New Roman"/>
      <w:sz w:val="18"/>
      <w:szCs w:val="18"/>
      <w:lang w:val="en-GB" w:eastAsia="ko-KR"/>
    </w:rPr>
  </w:style>
  <w:style w:type="paragraph" w:customStyle="1" w:styleId="CRCoverPage">
    <w:name w:val="CR Cover Page"/>
    <w:rsid w:val="0092702B"/>
    <w:pPr>
      <w:spacing w:after="120" w:line="240" w:lineRule="auto"/>
    </w:pPr>
    <w:rPr>
      <w:rFonts w:ascii="Arial" w:eastAsia="宋体" w:hAnsi="Arial" w:cs="Times New Roman"/>
      <w:sz w:val="20"/>
      <w:szCs w:val="20"/>
      <w:lang w:val="en-GB" w:eastAsia="en-US"/>
    </w:rPr>
  </w:style>
  <w:style w:type="character" w:styleId="a8">
    <w:name w:val="Hyperlink"/>
    <w:rsid w:val="0092702B"/>
    <w:rPr>
      <w:color w:val="0000FF"/>
      <w:u w:val="single"/>
    </w:rPr>
  </w:style>
  <w:style w:type="paragraph" w:styleId="a9">
    <w:name w:val="List Paragraph"/>
    <w:aliases w:val="- Bullets,목록 단락,?? ??,?????,????,リスト段落"/>
    <w:basedOn w:val="a"/>
    <w:link w:val="Char3"/>
    <w:uiPriority w:val="34"/>
    <w:qFormat/>
    <w:rsid w:val="00A46221"/>
    <w:pPr>
      <w:ind w:left="720"/>
      <w:contextualSpacing/>
    </w:pPr>
  </w:style>
  <w:style w:type="character" w:customStyle="1" w:styleId="ZGSM">
    <w:name w:val="ZGSM"/>
    <w:rsid w:val="000473C6"/>
  </w:style>
  <w:style w:type="character" w:customStyle="1" w:styleId="5Char">
    <w:name w:val="标题 5 Char"/>
    <w:basedOn w:val="a0"/>
    <w:link w:val="5"/>
    <w:uiPriority w:val="9"/>
    <w:semiHidden/>
    <w:rsid w:val="00FF4FAD"/>
    <w:rPr>
      <w:rFonts w:asciiTheme="majorHAnsi" w:eastAsiaTheme="majorEastAsia" w:hAnsiTheme="majorHAnsi" w:cstheme="majorBidi"/>
      <w:color w:val="243F60" w:themeColor="accent1" w:themeShade="7F"/>
      <w:sz w:val="20"/>
      <w:szCs w:val="20"/>
      <w:lang w:val="en-GB" w:eastAsia="ko-KR"/>
    </w:rPr>
  </w:style>
  <w:style w:type="character" w:styleId="aa">
    <w:name w:val="annotation reference"/>
    <w:basedOn w:val="a0"/>
    <w:uiPriority w:val="99"/>
    <w:semiHidden/>
    <w:unhideWhenUsed/>
    <w:rsid w:val="00CA693C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CA693C"/>
  </w:style>
  <w:style w:type="character" w:customStyle="1" w:styleId="Char4">
    <w:name w:val="批注文字 Char"/>
    <w:basedOn w:val="a0"/>
    <w:link w:val="ab"/>
    <w:uiPriority w:val="99"/>
    <w:semiHidden/>
    <w:rsid w:val="00CA693C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CA693C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CA693C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B3">
    <w:name w:val="B3"/>
    <w:basedOn w:val="a"/>
    <w:uiPriority w:val="99"/>
    <w:rsid w:val="003E464A"/>
    <w:pPr>
      <w:overflowPunct/>
      <w:autoSpaceDE/>
      <w:autoSpaceDN/>
      <w:adjustRightInd/>
      <w:ind w:left="1135" w:hanging="284"/>
      <w:textAlignment w:val="auto"/>
    </w:pPr>
    <w:rPr>
      <w:rFonts w:eastAsia="宋体"/>
      <w:lang w:eastAsia="en-US"/>
    </w:rPr>
  </w:style>
  <w:style w:type="character" w:customStyle="1" w:styleId="Char3">
    <w:name w:val="列出段落 Char"/>
    <w:aliases w:val="- Bullets Char,목록 단락 Char,?? ?? Char,????? Char,???? Char,リスト段落 Char"/>
    <w:link w:val="a9"/>
    <w:uiPriority w:val="34"/>
    <w:rsid w:val="008B422F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LCar">
    <w:name w:val="TAL Car"/>
    <w:link w:val="TAL"/>
    <w:locked/>
    <w:rsid w:val="00812AAB"/>
    <w:rPr>
      <w:rFonts w:ascii="Arial" w:hAnsi="Arial" w:cs="Arial"/>
      <w:sz w:val="18"/>
      <w:lang w:eastAsia="en-US"/>
    </w:rPr>
  </w:style>
  <w:style w:type="paragraph" w:customStyle="1" w:styleId="TAL">
    <w:name w:val="TAL"/>
    <w:basedOn w:val="a"/>
    <w:link w:val="TALCar"/>
    <w:rsid w:val="00812AAB"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eastAsiaTheme="minorEastAsia" w:hAnsi="Arial" w:cs="Arial"/>
      <w:sz w:val="18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940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A11D039-7223-40DD-BA0C-0EAD947F9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540</Words>
  <Characters>3083</Characters>
  <Application>Microsoft Office Word</Application>
  <DocSecurity>0</DocSecurity>
  <Lines>25</Lines>
  <Paragraphs>7</Paragraphs>
  <ScaleCrop>false</ScaleCrop>
  <Company/>
  <LinksUpToDate>false</LinksUpToDate>
  <CharactersWithSpaces>3616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taoxuhua</dc:creator>
  <cp:lastModifiedBy>陶旭华</cp:lastModifiedBy>
  <cp:revision>44</cp:revision>
  <dcterms:created xsi:type="dcterms:W3CDTF">2018-09-27T01:35:00Z</dcterms:created>
  <dcterms:modified xsi:type="dcterms:W3CDTF">2019-04-01T01:49:00Z</dcterms:modified>
</cp:coreProperties>
</file>